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3D75" w14:textId="77777777" w:rsidR="00030923" w:rsidRDefault="00030923" w:rsidP="008466E5">
      <w:pPr>
        <w:jc w:val="center"/>
        <w:rPr>
          <w:rFonts w:ascii="Calibri" w:hAnsi="Calibri"/>
        </w:rPr>
      </w:pPr>
      <w:r w:rsidRPr="001A2E7E">
        <w:rPr>
          <w:rFonts w:ascii="Calibri" w:hAnsi="Calibri"/>
        </w:rPr>
        <w:t>Grésivaudan Nord Environnement</w:t>
      </w:r>
    </w:p>
    <w:p w14:paraId="6A480484" w14:textId="77777777" w:rsidR="00850CCE" w:rsidRPr="001A2E7E" w:rsidRDefault="00850CCE" w:rsidP="008466E5">
      <w:pPr>
        <w:jc w:val="center"/>
        <w:rPr>
          <w:rFonts w:ascii="Calibri" w:hAnsi="Calibri"/>
        </w:rPr>
      </w:pPr>
      <w:bookmarkStart w:id="0" w:name="_GoBack"/>
      <w:bookmarkEnd w:id="0"/>
    </w:p>
    <w:p w14:paraId="401BB84D" w14:textId="77777777" w:rsidR="00030923" w:rsidRPr="001A2E7E" w:rsidRDefault="00030923" w:rsidP="008466E5">
      <w:pPr>
        <w:jc w:val="center"/>
        <w:rPr>
          <w:rFonts w:ascii="Calibri" w:hAnsi="Calibri"/>
          <w:sz w:val="36"/>
          <w:szCs w:val="36"/>
        </w:rPr>
      </w:pPr>
      <w:r w:rsidRPr="001A2E7E">
        <w:rPr>
          <w:rFonts w:ascii="Calibri" w:hAnsi="Calibri"/>
          <w:sz w:val="36"/>
          <w:szCs w:val="36"/>
        </w:rPr>
        <w:t>GRENE</w:t>
      </w:r>
    </w:p>
    <w:p w14:paraId="027A3320" w14:textId="77777777" w:rsidR="008466E5" w:rsidRPr="001A2E7E" w:rsidRDefault="008466E5" w:rsidP="008466E5">
      <w:pPr>
        <w:jc w:val="center"/>
        <w:rPr>
          <w:rFonts w:ascii="Calibri" w:hAnsi="Calibri"/>
          <w:sz w:val="22"/>
          <w:szCs w:val="22"/>
        </w:rPr>
      </w:pPr>
    </w:p>
    <w:p w14:paraId="2507FB3D" w14:textId="2B7C4F80" w:rsidR="00F105D8" w:rsidRPr="001A2E7E" w:rsidRDefault="00030923" w:rsidP="008466E5">
      <w:pPr>
        <w:jc w:val="center"/>
        <w:rPr>
          <w:rFonts w:ascii="Calibri" w:hAnsi="Calibri"/>
          <w:sz w:val="28"/>
          <w:szCs w:val="28"/>
        </w:rPr>
      </w:pPr>
      <w:r w:rsidRPr="001A2E7E">
        <w:rPr>
          <w:rFonts w:ascii="Calibri" w:hAnsi="Calibri"/>
          <w:sz w:val="28"/>
          <w:szCs w:val="28"/>
        </w:rPr>
        <w:t>Rapport moral 201</w:t>
      </w:r>
      <w:r w:rsidR="00C734FB">
        <w:rPr>
          <w:rFonts w:ascii="Calibri" w:hAnsi="Calibri"/>
          <w:sz w:val="28"/>
          <w:szCs w:val="28"/>
        </w:rPr>
        <w:t>6</w:t>
      </w:r>
      <w:r w:rsidRPr="001A2E7E">
        <w:rPr>
          <w:rFonts w:ascii="Calibri" w:hAnsi="Calibri"/>
          <w:sz w:val="28"/>
          <w:szCs w:val="28"/>
        </w:rPr>
        <w:t>-201</w:t>
      </w:r>
      <w:r w:rsidR="00C734FB">
        <w:rPr>
          <w:rFonts w:ascii="Calibri" w:hAnsi="Calibri"/>
          <w:sz w:val="28"/>
          <w:szCs w:val="28"/>
        </w:rPr>
        <w:t>7</w:t>
      </w:r>
    </w:p>
    <w:p w14:paraId="3E3E17DF" w14:textId="77777777" w:rsidR="00030923" w:rsidRPr="001A2E7E" w:rsidRDefault="00030923" w:rsidP="004C654C">
      <w:pPr>
        <w:rPr>
          <w:rFonts w:ascii="Calibri" w:hAnsi="Calibri"/>
          <w:sz w:val="22"/>
          <w:szCs w:val="22"/>
        </w:rPr>
      </w:pPr>
    </w:p>
    <w:p w14:paraId="6F26A624" w14:textId="77777777" w:rsidR="00942A98" w:rsidRPr="001A2E7E" w:rsidRDefault="00942A98" w:rsidP="004C654C">
      <w:pPr>
        <w:rPr>
          <w:rFonts w:ascii="Calibri" w:hAnsi="Calibri"/>
          <w:sz w:val="22"/>
          <w:szCs w:val="22"/>
        </w:rPr>
      </w:pPr>
    </w:p>
    <w:p w14:paraId="25D902B4" w14:textId="0EFF7592" w:rsidR="00F9525A" w:rsidRDefault="00C734FB" w:rsidP="00BE5CDE">
      <w:pPr>
        <w:rPr>
          <w:rFonts w:ascii="Calibri" w:hAnsi="Calibri"/>
          <w:sz w:val="22"/>
          <w:szCs w:val="22"/>
        </w:rPr>
      </w:pPr>
      <w:r>
        <w:rPr>
          <w:rFonts w:ascii="Calibri" w:hAnsi="Calibri"/>
          <w:sz w:val="22"/>
          <w:szCs w:val="22"/>
        </w:rPr>
        <w:t xml:space="preserve">Pendant l’exercice 2016-2017 GRENE a poursuivi ses actions de veille sur les atteintes à l’environnement, notamment </w:t>
      </w:r>
      <w:r w:rsidR="00986CE9">
        <w:rPr>
          <w:rFonts w:ascii="Calibri" w:hAnsi="Calibri"/>
          <w:sz w:val="22"/>
          <w:szCs w:val="22"/>
        </w:rPr>
        <w:t>sur</w:t>
      </w:r>
      <w:r>
        <w:rPr>
          <w:rFonts w:ascii="Calibri" w:hAnsi="Calibri"/>
          <w:sz w:val="22"/>
          <w:szCs w:val="22"/>
        </w:rPr>
        <w:t xml:space="preserve"> la gestion des déchets</w:t>
      </w:r>
      <w:r w:rsidR="00EE02E4">
        <w:rPr>
          <w:rFonts w:ascii="Calibri" w:hAnsi="Calibri"/>
          <w:sz w:val="22"/>
          <w:szCs w:val="22"/>
        </w:rPr>
        <w:t>.</w:t>
      </w:r>
      <w:r w:rsidR="003C5BA1">
        <w:rPr>
          <w:rFonts w:ascii="Calibri" w:hAnsi="Calibri"/>
          <w:sz w:val="22"/>
          <w:szCs w:val="22"/>
        </w:rPr>
        <w:t xml:space="preserve"> L’association </w:t>
      </w:r>
      <w:r w:rsidR="00986CE9">
        <w:rPr>
          <w:rFonts w:ascii="Calibri" w:hAnsi="Calibri"/>
          <w:sz w:val="22"/>
          <w:szCs w:val="22"/>
        </w:rPr>
        <w:t xml:space="preserve">s’est par ailleurs impliquée de façon plus large dans la </w:t>
      </w:r>
      <w:r w:rsidR="008E3FCD">
        <w:rPr>
          <w:rFonts w:ascii="Calibri" w:hAnsi="Calibri"/>
          <w:sz w:val="22"/>
          <w:szCs w:val="22"/>
        </w:rPr>
        <w:t>connaissance et la</w:t>
      </w:r>
      <w:r w:rsidR="00986CE9">
        <w:rPr>
          <w:rFonts w:ascii="Calibri" w:hAnsi="Calibri"/>
          <w:sz w:val="22"/>
          <w:szCs w:val="22"/>
        </w:rPr>
        <w:t xml:space="preserve"> gestion de l’</w:t>
      </w:r>
      <w:r w:rsidR="008E3FCD">
        <w:rPr>
          <w:rFonts w:ascii="Calibri" w:hAnsi="Calibri"/>
          <w:sz w:val="22"/>
          <w:szCs w:val="22"/>
        </w:rPr>
        <w:t>environnement</w:t>
      </w:r>
      <w:r w:rsidR="00986CE9">
        <w:rPr>
          <w:rFonts w:ascii="Calibri" w:hAnsi="Calibri"/>
          <w:sz w:val="22"/>
          <w:szCs w:val="22"/>
        </w:rPr>
        <w:t>, via les Espaces Naturels Sensibles de la vallée et sa participat</w:t>
      </w:r>
      <w:r w:rsidR="003C5BA1">
        <w:rPr>
          <w:rFonts w:ascii="Calibri" w:hAnsi="Calibri"/>
          <w:sz w:val="22"/>
          <w:szCs w:val="22"/>
        </w:rPr>
        <w:t>ion au conseil de développement du Grésivaudan.</w:t>
      </w:r>
      <w:r w:rsidR="00986CE9">
        <w:rPr>
          <w:rFonts w:ascii="Calibri" w:hAnsi="Calibri"/>
          <w:sz w:val="22"/>
          <w:szCs w:val="22"/>
        </w:rPr>
        <w:t xml:space="preserve"> </w:t>
      </w:r>
      <w:r w:rsidR="00EE02E4">
        <w:rPr>
          <w:rFonts w:ascii="Calibri" w:hAnsi="Calibri"/>
          <w:sz w:val="22"/>
          <w:szCs w:val="22"/>
        </w:rPr>
        <w:t>Elle a enfin</w:t>
      </w:r>
      <w:r w:rsidR="00EE02E4">
        <w:rPr>
          <w:rFonts w:ascii="Calibri" w:hAnsi="Calibri"/>
          <w:sz w:val="22"/>
          <w:szCs w:val="22"/>
        </w:rPr>
        <w:t xml:space="preserve"> poursuivi ses actions de communication, de sensibilisation, et de réseautage, notamment par son site web</w:t>
      </w:r>
      <w:r w:rsidR="00EE02E4" w:rsidRPr="001A2E7E">
        <w:rPr>
          <w:rFonts w:ascii="Calibri" w:hAnsi="Calibri"/>
          <w:sz w:val="22"/>
          <w:szCs w:val="22"/>
        </w:rPr>
        <w:t xml:space="preserve">. </w:t>
      </w:r>
      <w:r w:rsidR="00EE02E4">
        <w:rPr>
          <w:rFonts w:ascii="Calibri" w:hAnsi="Calibri"/>
          <w:sz w:val="22"/>
          <w:szCs w:val="22"/>
        </w:rPr>
        <w:t xml:space="preserve"> </w:t>
      </w:r>
    </w:p>
    <w:p w14:paraId="0A59682A" w14:textId="77777777" w:rsidR="00F9525A" w:rsidRDefault="00F9525A" w:rsidP="00BE5CDE">
      <w:pPr>
        <w:rPr>
          <w:rFonts w:asciiTheme="minorHAnsi" w:hAnsiTheme="minorHAnsi" w:cstheme="minorBidi"/>
          <w:sz w:val="22"/>
          <w:szCs w:val="22"/>
        </w:rPr>
      </w:pPr>
    </w:p>
    <w:p w14:paraId="5921185A" w14:textId="59B99ED9" w:rsidR="00F9525A" w:rsidRPr="00CE718D" w:rsidRDefault="00EE02E4" w:rsidP="00F9525A">
      <w:pPr>
        <w:rPr>
          <w:rFonts w:asciiTheme="minorHAnsi" w:hAnsiTheme="minorHAnsi" w:cstheme="minorBidi"/>
        </w:rPr>
      </w:pPr>
      <w:r>
        <w:rPr>
          <w:rFonts w:asciiTheme="minorHAnsi" w:hAnsiTheme="minorHAnsi" w:cstheme="minorBidi"/>
          <w:b/>
        </w:rPr>
        <w:t xml:space="preserve">1 : </w:t>
      </w:r>
      <w:r w:rsidR="00F9525A" w:rsidRPr="00CE718D">
        <w:rPr>
          <w:rFonts w:asciiTheme="minorHAnsi" w:hAnsiTheme="minorHAnsi" w:cstheme="minorBidi"/>
          <w:b/>
        </w:rPr>
        <w:t>Veille environnementale et évaluation d’impact</w:t>
      </w:r>
      <w:r w:rsidR="00F9525A" w:rsidRPr="00CE718D">
        <w:rPr>
          <w:rFonts w:asciiTheme="minorHAnsi" w:hAnsiTheme="minorHAnsi" w:cstheme="minorBidi"/>
        </w:rPr>
        <w:t xml:space="preserve"> (Voir le site internet www.grene</w:t>
      </w:r>
      <w:r w:rsidR="008A2B40" w:rsidRPr="00CE718D">
        <w:rPr>
          <w:rFonts w:asciiTheme="minorHAnsi" w:hAnsiTheme="minorHAnsi" w:cstheme="minorBidi"/>
        </w:rPr>
        <w:t>38</w:t>
      </w:r>
      <w:r w:rsidR="00F9525A" w:rsidRPr="00CE718D">
        <w:rPr>
          <w:rFonts w:asciiTheme="minorHAnsi" w:hAnsiTheme="minorHAnsi" w:cstheme="minorBidi"/>
        </w:rPr>
        <w:t>.fr)</w:t>
      </w:r>
    </w:p>
    <w:p w14:paraId="65B00C0F" w14:textId="77777777" w:rsidR="00F9525A" w:rsidRPr="001A2E7E" w:rsidRDefault="00F9525A" w:rsidP="00F9525A">
      <w:pPr>
        <w:rPr>
          <w:rFonts w:asciiTheme="minorHAnsi" w:hAnsiTheme="minorHAnsi" w:cstheme="minorBidi"/>
          <w:sz w:val="22"/>
          <w:szCs w:val="22"/>
        </w:rPr>
      </w:pPr>
    </w:p>
    <w:p w14:paraId="781E08DB" w14:textId="77777777" w:rsidR="00F9525A" w:rsidRDefault="00F9525A" w:rsidP="00F9525A">
      <w:pPr>
        <w:rPr>
          <w:rFonts w:asciiTheme="minorHAnsi" w:hAnsiTheme="minorHAnsi" w:cstheme="minorBidi"/>
          <w:sz w:val="22"/>
          <w:szCs w:val="22"/>
        </w:rPr>
      </w:pPr>
      <w:r w:rsidRPr="001A2E7E">
        <w:rPr>
          <w:rFonts w:asciiTheme="minorHAnsi" w:hAnsiTheme="minorHAnsi" w:cstheme="minorBidi"/>
          <w:sz w:val="22"/>
          <w:szCs w:val="22"/>
        </w:rPr>
        <w:t xml:space="preserve">C’est le </w:t>
      </w:r>
      <w:r>
        <w:rPr>
          <w:rFonts w:asciiTheme="minorHAnsi" w:hAnsiTheme="minorHAnsi" w:cstheme="minorBidi"/>
          <w:sz w:val="22"/>
          <w:szCs w:val="22"/>
        </w:rPr>
        <w:t>premier</w:t>
      </w:r>
      <w:r w:rsidRPr="001A2E7E">
        <w:rPr>
          <w:rFonts w:asciiTheme="minorHAnsi" w:hAnsiTheme="minorHAnsi" w:cstheme="minorBidi"/>
          <w:sz w:val="22"/>
          <w:szCs w:val="22"/>
        </w:rPr>
        <w:t xml:space="preserve"> </w:t>
      </w:r>
      <w:r>
        <w:rPr>
          <w:rFonts w:asciiTheme="minorHAnsi" w:hAnsiTheme="minorHAnsi" w:cstheme="minorBidi"/>
          <w:sz w:val="22"/>
          <w:szCs w:val="22"/>
        </w:rPr>
        <w:t>moteur</w:t>
      </w:r>
      <w:r w:rsidRPr="001A2E7E">
        <w:rPr>
          <w:rFonts w:asciiTheme="minorHAnsi" w:hAnsiTheme="minorHAnsi" w:cstheme="minorBidi"/>
          <w:sz w:val="22"/>
          <w:szCs w:val="22"/>
        </w:rPr>
        <w:t xml:space="preserve"> de l’association, dans un rôle qui va de de lanceur d’alerte à la recherche de solutions, jusqu’ à la décision concertée avec la FRAPNA d’engager ou non une contentieux. </w:t>
      </w:r>
    </w:p>
    <w:p w14:paraId="2DCB93B6" w14:textId="3346B56B" w:rsidR="00F9525A" w:rsidRDefault="00F9525A" w:rsidP="00F9525A">
      <w:pPr>
        <w:rPr>
          <w:rFonts w:asciiTheme="minorHAnsi" w:hAnsiTheme="minorHAnsi" w:cstheme="minorBidi"/>
          <w:sz w:val="22"/>
          <w:szCs w:val="22"/>
        </w:rPr>
      </w:pPr>
      <w:r w:rsidRPr="001A2E7E">
        <w:rPr>
          <w:rFonts w:asciiTheme="minorHAnsi" w:hAnsiTheme="minorHAnsi" w:cstheme="minorBidi"/>
          <w:sz w:val="22"/>
          <w:szCs w:val="22"/>
        </w:rPr>
        <w:t>Quelques dossiers, détaillés sur le sit</w:t>
      </w:r>
      <w:r>
        <w:rPr>
          <w:rFonts w:asciiTheme="minorHAnsi" w:hAnsiTheme="minorHAnsi" w:cstheme="minorBidi"/>
          <w:sz w:val="22"/>
          <w:szCs w:val="22"/>
        </w:rPr>
        <w:t>e internet, ont marqué l’année.</w:t>
      </w:r>
    </w:p>
    <w:p w14:paraId="580D3595" w14:textId="77777777" w:rsidR="00F9525A" w:rsidRDefault="00F9525A" w:rsidP="00F9525A">
      <w:pPr>
        <w:rPr>
          <w:rFonts w:asciiTheme="minorHAnsi" w:hAnsiTheme="minorHAnsi" w:cstheme="minorBidi"/>
          <w:sz w:val="22"/>
          <w:szCs w:val="22"/>
        </w:rPr>
      </w:pPr>
    </w:p>
    <w:p w14:paraId="19B40312" w14:textId="2E28D312" w:rsidR="00344FC0" w:rsidRDefault="008A2B40" w:rsidP="008A2B40">
      <w:pPr>
        <w:pStyle w:val="Paragraphedeliste"/>
        <w:numPr>
          <w:ilvl w:val="0"/>
          <w:numId w:val="4"/>
        </w:numPr>
        <w:rPr>
          <w:rFonts w:asciiTheme="minorHAnsi" w:hAnsiTheme="minorHAnsi" w:cstheme="minorBidi"/>
          <w:sz w:val="22"/>
          <w:szCs w:val="22"/>
        </w:rPr>
      </w:pPr>
      <w:r>
        <w:rPr>
          <w:rFonts w:asciiTheme="minorHAnsi" w:hAnsiTheme="minorHAnsi" w:cstheme="minorBidi"/>
          <w:sz w:val="22"/>
          <w:szCs w:val="22"/>
        </w:rPr>
        <w:t xml:space="preserve">La gestion des déchets : cette question récurrente regroupe le cas du traitement des huiles de vidange à la déchetterie du Touvet (solution trouvée), du brûlage des végétaux (solutions en </w:t>
      </w:r>
      <w:proofErr w:type="gramStart"/>
      <w:r>
        <w:rPr>
          <w:rFonts w:asciiTheme="minorHAnsi" w:hAnsiTheme="minorHAnsi" w:cstheme="minorBidi"/>
          <w:sz w:val="22"/>
          <w:szCs w:val="22"/>
        </w:rPr>
        <w:t>cours )</w:t>
      </w:r>
      <w:proofErr w:type="gramEnd"/>
      <w:r>
        <w:rPr>
          <w:rFonts w:asciiTheme="minorHAnsi" w:hAnsiTheme="minorHAnsi" w:cstheme="minorBidi"/>
          <w:sz w:val="22"/>
          <w:szCs w:val="22"/>
        </w:rPr>
        <w:t xml:space="preserve">, des dépôts sauvages (pas toujours résolus) ; elle s’élargit aux problèmes de déchets industriels : </w:t>
      </w:r>
      <w:r w:rsidR="00344FC0">
        <w:rPr>
          <w:rFonts w:asciiTheme="minorHAnsi" w:hAnsiTheme="minorHAnsi" w:cstheme="minorBidi"/>
          <w:sz w:val="22"/>
          <w:szCs w:val="22"/>
        </w:rPr>
        <w:t>sidérurgiques</w:t>
      </w:r>
      <w:r>
        <w:rPr>
          <w:rFonts w:asciiTheme="minorHAnsi" w:hAnsiTheme="minorHAnsi" w:cstheme="minorBidi"/>
          <w:sz w:val="22"/>
          <w:szCs w:val="22"/>
        </w:rPr>
        <w:t xml:space="preserve"> </w:t>
      </w:r>
      <w:r w:rsidR="00344FC0">
        <w:rPr>
          <w:rFonts w:asciiTheme="minorHAnsi" w:hAnsiTheme="minorHAnsi" w:cstheme="minorBidi"/>
          <w:sz w:val="22"/>
          <w:szCs w:val="22"/>
        </w:rPr>
        <w:t>chez</w:t>
      </w:r>
      <w:r>
        <w:rPr>
          <w:rFonts w:asciiTheme="minorHAnsi" w:hAnsiTheme="minorHAnsi" w:cstheme="minorBidi"/>
          <w:sz w:val="22"/>
          <w:szCs w:val="22"/>
        </w:rPr>
        <w:t xml:space="preserve"> </w:t>
      </w:r>
      <w:proofErr w:type="spellStart"/>
      <w:r>
        <w:rPr>
          <w:rFonts w:asciiTheme="minorHAnsi" w:hAnsiTheme="minorHAnsi" w:cstheme="minorBidi"/>
          <w:sz w:val="22"/>
          <w:szCs w:val="22"/>
        </w:rPr>
        <w:t>Ascométal</w:t>
      </w:r>
      <w:proofErr w:type="spellEnd"/>
      <w:r w:rsidR="00F20F21">
        <w:rPr>
          <w:rFonts w:asciiTheme="minorHAnsi" w:hAnsiTheme="minorHAnsi" w:cstheme="minorBidi"/>
          <w:sz w:val="22"/>
          <w:szCs w:val="22"/>
        </w:rPr>
        <w:t xml:space="preserve"> </w:t>
      </w:r>
      <w:r w:rsidR="00344FC0">
        <w:rPr>
          <w:rFonts w:asciiTheme="minorHAnsi" w:hAnsiTheme="minorHAnsi" w:cstheme="minorBidi"/>
          <w:sz w:val="22"/>
          <w:szCs w:val="22"/>
        </w:rPr>
        <w:t>au Ch</w:t>
      </w:r>
      <w:r w:rsidR="00F20F21">
        <w:rPr>
          <w:rFonts w:asciiTheme="minorHAnsi" w:hAnsiTheme="minorHAnsi" w:cstheme="minorBidi"/>
          <w:sz w:val="22"/>
          <w:szCs w:val="22"/>
        </w:rPr>
        <w:t>eylas</w:t>
      </w:r>
      <w:r>
        <w:rPr>
          <w:rFonts w:asciiTheme="minorHAnsi" w:hAnsiTheme="minorHAnsi" w:cstheme="minorBidi"/>
          <w:sz w:val="22"/>
          <w:szCs w:val="22"/>
        </w:rPr>
        <w:t xml:space="preserve">, </w:t>
      </w:r>
      <w:r w:rsidR="00344FC0">
        <w:rPr>
          <w:rFonts w:asciiTheme="minorHAnsi" w:hAnsiTheme="minorHAnsi" w:cstheme="minorBidi"/>
          <w:sz w:val="22"/>
          <w:szCs w:val="22"/>
        </w:rPr>
        <w:t>fuel chez</w:t>
      </w:r>
      <w:r>
        <w:rPr>
          <w:rFonts w:asciiTheme="minorHAnsi" w:hAnsiTheme="minorHAnsi" w:cstheme="minorBidi"/>
          <w:sz w:val="22"/>
          <w:szCs w:val="22"/>
        </w:rPr>
        <w:t xml:space="preserve"> </w:t>
      </w:r>
      <w:proofErr w:type="spellStart"/>
      <w:r>
        <w:rPr>
          <w:rFonts w:asciiTheme="minorHAnsi" w:hAnsiTheme="minorHAnsi" w:cstheme="minorBidi"/>
          <w:sz w:val="22"/>
          <w:szCs w:val="22"/>
        </w:rPr>
        <w:t>Steelmag</w:t>
      </w:r>
      <w:proofErr w:type="spellEnd"/>
      <w:r w:rsidR="00344FC0">
        <w:rPr>
          <w:rFonts w:asciiTheme="minorHAnsi" w:hAnsiTheme="minorHAnsi" w:cstheme="minorBidi"/>
          <w:sz w:val="22"/>
          <w:szCs w:val="22"/>
        </w:rPr>
        <w:t xml:space="preserve"> à </w:t>
      </w:r>
      <w:r w:rsidR="00F20F21">
        <w:rPr>
          <w:rFonts w:asciiTheme="minorHAnsi" w:hAnsiTheme="minorHAnsi" w:cstheme="minorBidi"/>
          <w:sz w:val="22"/>
          <w:szCs w:val="22"/>
        </w:rPr>
        <w:t xml:space="preserve">Crêts en Belledonne ou chez le transporteur </w:t>
      </w:r>
      <w:proofErr w:type="spellStart"/>
      <w:r w:rsidR="00F20F21">
        <w:rPr>
          <w:rFonts w:asciiTheme="minorHAnsi" w:hAnsiTheme="minorHAnsi" w:cstheme="minorBidi"/>
          <w:sz w:val="22"/>
          <w:szCs w:val="22"/>
        </w:rPr>
        <w:t>Perraud</w:t>
      </w:r>
      <w:proofErr w:type="spellEnd"/>
      <w:r w:rsidR="00F20F21">
        <w:rPr>
          <w:rFonts w:asciiTheme="minorHAnsi" w:hAnsiTheme="minorHAnsi" w:cstheme="minorBidi"/>
          <w:sz w:val="22"/>
          <w:szCs w:val="22"/>
        </w:rPr>
        <w:t xml:space="preserve"> à Goncelin</w:t>
      </w:r>
      <w:r w:rsidR="006B5622">
        <w:rPr>
          <w:rFonts w:asciiTheme="minorHAnsi" w:hAnsiTheme="minorHAnsi" w:cstheme="minorBidi"/>
          <w:sz w:val="22"/>
          <w:szCs w:val="22"/>
        </w:rPr>
        <w:t xml:space="preserve"> ; hôpital de </w:t>
      </w:r>
      <w:proofErr w:type="spellStart"/>
      <w:r w:rsidR="006B5622">
        <w:rPr>
          <w:rFonts w:asciiTheme="minorHAnsi" w:hAnsiTheme="minorHAnsi" w:cstheme="minorBidi"/>
          <w:sz w:val="22"/>
          <w:szCs w:val="22"/>
        </w:rPr>
        <w:t>Rocheplane</w:t>
      </w:r>
      <w:proofErr w:type="spellEnd"/>
      <w:r w:rsidR="006B5622">
        <w:rPr>
          <w:rFonts w:asciiTheme="minorHAnsi" w:hAnsiTheme="minorHAnsi" w:cstheme="minorBidi"/>
          <w:sz w:val="22"/>
          <w:szCs w:val="22"/>
        </w:rPr>
        <w:t xml:space="preserve">  désaffecté à St Hilaire du Touvet</w:t>
      </w:r>
      <w:r w:rsidR="00F20F21">
        <w:rPr>
          <w:rFonts w:asciiTheme="minorHAnsi" w:hAnsiTheme="minorHAnsi" w:cstheme="minorBidi"/>
          <w:sz w:val="22"/>
          <w:szCs w:val="22"/>
        </w:rPr>
        <w:t>.</w:t>
      </w:r>
      <w:r>
        <w:rPr>
          <w:rFonts w:asciiTheme="minorHAnsi" w:hAnsiTheme="minorHAnsi" w:cstheme="minorBidi"/>
          <w:sz w:val="22"/>
          <w:szCs w:val="22"/>
        </w:rPr>
        <w:t xml:space="preserve"> </w:t>
      </w:r>
      <w:r w:rsidR="00284CD7">
        <w:rPr>
          <w:rFonts w:asciiTheme="minorHAnsi" w:hAnsiTheme="minorHAnsi" w:cstheme="minorBidi"/>
          <w:sz w:val="22"/>
          <w:szCs w:val="22"/>
        </w:rPr>
        <w:t>Et toujours le cas de l’entreprise Lafleur de concassage de déchets béton à la Pierre, toujours active malgré plaintes et condamnations répétées.</w:t>
      </w:r>
    </w:p>
    <w:p w14:paraId="20F845CC" w14:textId="0D6BFCC0" w:rsidR="00F9525A" w:rsidRDefault="00344FC0" w:rsidP="00F9525A">
      <w:pPr>
        <w:pStyle w:val="Paragraphedeliste"/>
        <w:numPr>
          <w:ilvl w:val="0"/>
          <w:numId w:val="4"/>
        </w:numPr>
        <w:rPr>
          <w:rFonts w:asciiTheme="minorHAnsi" w:hAnsiTheme="minorHAnsi" w:cstheme="minorBidi"/>
          <w:sz w:val="22"/>
          <w:szCs w:val="22"/>
        </w:rPr>
      </w:pPr>
      <w:r w:rsidRPr="00344FC0">
        <w:rPr>
          <w:rFonts w:asciiTheme="minorHAnsi" w:hAnsiTheme="minorHAnsi" w:cstheme="minorBidi"/>
          <w:sz w:val="22"/>
          <w:szCs w:val="22"/>
        </w:rPr>
        <w:t xml:space="preserve">L’impact des </w:t>
      </w:r>
      <w:r w:rsidR="00F20F21" w:rsidRPr="00344FC0">
        <w:rPr>
          <w:rFonts w:asciiTheme="minorHAnsi" w:hAnsiTheme="minorHAnsi" w:cstheme="minorBidi"/>
          <w:sz w:val="22"/>
          <w:szCs w:val="22"/>
        </w:rPr>
        <w:t xml:space="preserve">nouveaux </w:t>
      </w:r>
      <w:r w:rsidRPr="00344FC0">
        <w:rPr>
          <w:rFonts w:asciiTheme="minorHAnsi" w:hAnsiTheme="minorHAnsi" w:cstheme="minorBidi"/>
          <w:sz w:val="22"/>
          <w:szCs w:val="22"/>
        </w:rPr>
        <w:t xml:space="preserve">équipements  </w:t>
      </w:r>
      <w:r>
        <w:rPr>
          <w:rFonts w:asciiTheme="minorHAnsi" w:hAnsiTheme="minorHAnsi" w:cstheme="minorBidi"/>
          <w:sz w:val="22"/>
          <w:szCs w:val="22"/>
        </w:rPr>
        <w:t xml:space="preserve"> : vallon des Vans à </w:t>
      </w:r>
      <w:proofErr w:type="spellStart"/>
      <w:r>
        <w:rPr>
          <w:rFonts w:asciiTheme="minorHAnsi" w:hAnsiTheme="minorHAnsi" w:cstheme="minorBidi"/>
          <w:sz w:val="22"/>
          <w:szCs w:val="22"/>
        </w:rPr>
        <w:t>Chamrousse</w:t>
      </w:r>
      <w:proofErr w:type="spellEnd"/>
      <w:r>
        <w:rPr>
          <w:rFonts w:asciiTheme="minorHAnsi" w:hAnsiTheme="minorHAnsi" w:cstheme="minorBidi"/>
          <w:sz w:val="22"/>
          <w:szCs w:val="22"/>
        </w:rPr>
        <w:t xml:space="preserve"> (projet abandonné</w:t>
      </w:r>
      <w:r w:rsidR="006B5622">
        <w:rPr>
          <w:rFonts w:asciiTheme="minorHAnsi" w:hAnsiTheme="minorHAnsi" w:cstheme="minorBidi"/>
          <w:sz w:val="22"/>
          <w:szCs w:val="22"/>
        </w:rPr>
        <w:t> ?</w:t>
      </w:r>
      <w:r>
        <w:rPr>
          <w:rFonts w:asciiTheme="minorHAnsi" w:hAnsiTheme="minorHAnsi" w:cstheme="minorBidi"/>
          <w:sz w:val="22"/>
          <w:szCs w:val="22"/>
        </w:rPr>
        <w:t xml:space="preserve">), télésiège des </w:t>
      </w:r>
      <w:proofErr w:type="spellStart"/>
      <w:r>
        <w:rPr>
          <w:rFonts w:asciiTheme="minorHAnsi" w:hAnsiTheme="minorHAnsi" w:cstheme="minorBidi"/>
          <w:sz w:val="22"/>
          <w:szCs w:val="22"/>
        </w:rPr>
        <w:t>Plagnes</w:t>
      </w:r>
      <w:proofErr w:type="spellEnd"/>
      <w:r>
        <w:rPr>
          <w:rFonts w:asciiTheme="minorHAnsi" w:hAnsiTheme="minorHAnsi" w:cstheme="minorBidi"/>
          <w:sz w:val="22"/>
          <w:szCs w:val="22"/>
        </w:rPr>
        <w:t xml:space="preserve"> et surtout restaurant d’altitude le 738 au collet d’Allevard (sur Al</w:t>
      </w:r>
      <w:r w:rsidR="00F20F21">
        <w:rPr>
          <w:rFonts w:asciiTheme="minorHAnsi" w:hAnsiTheme="minorHAnsi" w:cstheme="minorBidi"/>
          <w:sz w:val="22"/>
          <w:szCs w:val="22"/>
        </w:rPr>
        <w:t>levard et la Chapelle du Bard), Lyon-Turin (</w:t>
      </w:r>
      <w:r w:rsidR="006B5622">
        <w:rPr>
          <w:rFonts w:asciiTheme="minorHAnsi" w:hAnsiTheme="minorHAnsi" w:cstheme="minorBidi"/>
          <w:sz w:val="22"/>
          <w:szCs w:val="22"/>
        </w:rPr>
        <w:t xml:space="preserve">sur </w:t>
      </w:r>
      <w:proofErr w:type="spellStart"/>
      <w:r w:rsidR="006B5622">
        <w:rPr>
          <w:rFonts w:asciiTheme="minorHAnsi" w:hAnsiTheme="minorHAnsi" w:cstheme="minorBidi"/>
          <w:sz w:val="22"/>
          <w:szCs w:val="22"/>
        </w:rPr>
        <w:t>Chapareillan</w:t>
      </w:r>
      <w:proofErr w:type="spellEnd"/>
      <w:r w:rsidR="00F20F21">
        <w:rPr>
          <w:rFonts w:asciiTheme="minorHAnsi" w:hAnsiTheme="minorHAnsi" w:cstheme="minorBidi"/>
          <w:sz w:val="22"/>
          <w:szCs w:val="22"/>
        </w:rPr>
        <w:t>)</w:t>
      </w:r>
      <w:r w:rsidR="006B5622">
        <w:rPr>
          <w:rFonts w:asciiTheme="minorHAnsi" w:hAnsiTheme="minorHAnsi" w:cstheme="minorBidi"/>
          <w:sz w:val="22"/>
          <w:szCs w:val="22"/>
        </w:rPr>
        <w:t xml:space="preserve">. </w:t>
      </w:r>
    </w:p>
    <w:p w14:paraId="3E8CCC7C" w14:textId="77777777" w:rsidR="00D85319" w:rsidRDefault="00D85319" w:rsidP="00F9525A">
      <w:pPr>
        <w:rPr>
          <w:rFonts w:asciiTheme="minorHAnsi" w:hAnsiTheme="minorHAnsi" w:cstheme="minorBidi"/>
          <w:sz w:val="22"/>
          <w:szCs w:val="22"/>
        </w:rPr>
      </w:pPr>
    </w:p>
    <w:p w14:paraId="6E89154C" w14:textId="77777777" w:rsidR="00D85319" w:rsidRDefault="000743DB" w:rsidP="00F9525A">
      <w:pPr>
        <w:rPr>
          <w:rFonts w:asciiTheme="minorHAnsi" w:hAnsiTheme="minorHAnsi" w:cstheme="minorBidi"/>
          <w:sz w:val="22"/>
          <w:szCs w:val="22"/>
        </w:rPr>
      </w:pPr>
      <w:r>
        <w:rPr>
          <w:rFonts w:asciiTheme="minorHAnsi" w:hAnsiTheme="minorHAnsi" w:cstheme="minorBidi"/>
          <w:sz w:val="22"/>
          <w:szCs w:val="22"/>
        </w:rPr>
        <w:t xml:space="preserve">Suivi des dossiers : </w:t>
      </w:r>
    </w:p>
    <w:p w14:paraId="182F0A99" w14:textId="76E73616" w:rsidR="00F9525A" w:rsidRDefault="00D85319" w:rsidP="00F9525A">
      <w:pPr>
        <w:rPr>
          <w:rFonts w:asciiTheme="minorHAnsi" w:hAnsiTheme="minorHAnsi" w:cstheme="minorBidi"/>
          <w:sz w:val="22"/>
          <w:szCs w:val="22"/>
        </w:rPr>
      </w:pPr>
      <w:r>
        <w:rPr>
          <w:rFonts w:asciiTheme="minorHAnsi" w:hAnsiTheme="minorHAnsi" w:cstheme="minorBidi"/>
          <w:sz w:val="22"/>
          <w:szCs w:val="22"/>
        </w:rPr>
        <w:t xml:space="preserve">Les articles ont été mis à jour dans un certain  nombre de cas,  notamment sur les dossiers qui s’étaient améliorés ou résolus, comme la déchetterie du Touvet, ou aggravés comme La fleur. Mais un suivi des dossiers ouverts serait à intensifier. </w:t>
      </w:r>
    </w:p>
    <w:p w14:paraId="6DE726CE" w14:textId="77777777" w:rsidR="000743DB" w:rsidRPr="00B142BF" w:rsidRDefault="000743DB" w:rsidP="00F9525A">
      <w:pPr>
        <w:rPr>
          <w:rFonts w:asciiTheme="minorHAnsi" w:hAnsiTheme="minorHAnsi" w:cstheme="minorBidi"/>
          <w:sz w:val="22"/>
          <w:szCs w:val="22"/>
        </w:rPr>
      </w:pPr>
    </w:p>
    <w:p w14:paraId="5FB64215" w14:textId="4F8A50B1" w:rsidR="00F9525A" w:rsidRPr="00B142BF" w:rsidRDefault="00D85319" w:rsidP="00F9525A">
      <w:pPr>
        <w:rPr>
          <w:rFonts w:asciiTheme="minorHAnsi" w:hAnsiTheme="minorHAnsi" w:cstheme="minorBidi"/>
          <w:sz w:val="22"/>
          <w:szCs w:val="22"/>
        </w:rPr>
      </w:pPr>
      <w:r>
        <w:rPr>
          <w:rFonts w:asciiTheme="minorHAnsi" w:hAnsiTheme="minorHAnsi" w:cstheme="minorBidi"/>
          <w:sz w:val="22"/>
          <w:szCs w:val="22"/>
        </w:rPr>
        <w:t>Thématiques à envisager (pas d’avancées en 2016-17)</w:t>
      </w:r>
    </w:p>
    <w:p w14:paraId="450EE613" w14:textId="5C7864EC" w:rsidR="00F9525A" w:rsidRPr="00B142BF" w:rsidRDefault="00F9525A" w:rsidP="00F9525A">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Carrières</w:t>
      </w:r>
      <w:r w:rsidR="00D85319">
        <w:rPr>
          <w:rFonts w:asciiTheme="minorHAnsi" w:hAnsiTheme="minorHAnsi" w:cstheme="minorBidi"/>
          <w:sz w:val="22"/>
          <w:szCs w:val="22"/>
        </w:rPr>
        <w:t xml:space="preserve"> : </w:t>
      </w:r>
      <w:r>
        <w:rPr>
          <w:rFonts w:asciiTheme="minorHAnsi" w:hAnsiTheme="minorHAnsi" w:cstheme="minorBidi"/>
          <w:sz w:val="22"/>
          <w:szCs w:val="22"/>
        </w:rPr>
        <w:t xml:space="preserve">Cas de </w:t>
      </w:r>
      <w:proofErr w:type="spellStart"/>
      <w:r>
        <w:rPr>
          <w:rFonts w:asciiTheme="minorHAnsi" w:hAnsiTheme="minorHAnsi" w:cstheme="minorBidi"/>
          <w:sz w:val="22"/>
          <w:szCs w:val="22"/>
        </w:rPr>
        <w:t>Barrau</w:t>
      </w:r>
      <w:proofErr w:type="spellEnd"/>
    </w:p>
    <w:p w14:paraId="679D3041" w14:textId="25558EA8" w:rsidR="00F9525A" w:rsidRDefault="00F9525A" w:rsidP="00F9525A">
      <w:pPr>
        <w:rPr>
          <w:rFonts w:asciiTheme="minorHAnsi" w:hAnsiTheme="minorHAnsi" w:cstheme="minorBidi"/>
          <w:sz w:val="22"/>
          <w:szCs w:val="22"/>
        </w:rPr>
      </w:pPr>
      <w:r w:rsidRPr="00B142BF">
        <w:rPr>
          <w:rFonts w:asciiTheme="minorHAnsi" w:hAnsiTheme="minorHAnsi" w:cstheme="minorBidi"/>
          <w:sz w:val="22"/>
          <w:szCs w:val="22"/>
        </w:rPr>
        <w:t>-</w:t>
      </w:r>
      <w:r w:rsidRPr="00B142BF">
        <w:rPr>
          <w:rFonts w:asciiTheme="minorHAnsi" w:hAnsiTheme="minorHAnsi" w:cstheme="minorBidi"/>
          <w:sz w:val="22"/>
          <w:szCs w:val="22"/>
        </w:rPr>
        <w:tab/>
        <w:t>Petits cours d’eau</w:t>
      </w:r>
      <w:r w:rsidR="00D85319">
        <w:rPr>
          <w:rFonts w:asciiTheme="minorHAnsi" w:hAnsiTheme="minorHAnsi" w:cstheme="minorBidi"/>
          <w:sz w:val="22"/>
          <w:szCs w:val="22"/>
        </w:rPr>
        <w:t xml:space="preserve"> : </w:t>
      </w:r>
      <w:proofErr w:type="spellStart"/>
      <w:r>
        <w:rPr>
          <w:rFonts w:asciiTheme="minorHAnsi" w:hAnsiTheme="minorHAnsi" w:cstheme="minorBidi"/>
          <w:sz w:val="22"/>
          <w:szCs w:val="22"/>
        </w:rPr>
        <w:t>Craponoz</w:t>
      </w:r>
      <w:proofErr w:type="spellEnd"/>
      <w:r>
        <w:rPr>
          <w:rFonts w:asciiTheme="minorHAnsi" w:hAnsiTheme="minorHAnsi" w:cstheme="minorBidi"/>
          <w:sz w:val="22"/>
          <w:szCs w:val="22"/>
        </w:rPr>
        <w:t xml:space="preserve">, Chantourne de Bois </w:t>
      </w:r>
      <w:proofErr w:type="spellStart"/>
      <w:r>
        <w:rPr>
          <w:rFonts w:asciiTheme="minorHAnsi" w:hAnsiTheme="minorHAnsi" w:cstheme="minorBidi"/>
          <w:sz w:val="22"/>
          <w:szCs w:val="22"/>
        </w:rPr>
        <w:t>Claret</w:t>
      </w:r>
      <w:proofErr w:type="spellEnd"/>
      <w:r>
        <w:rPr>
          <w:rFonts w:asciiTheme="minorHAnsi" w:hAnsiTheme="minorHAnsi" w:cstheme="minorBidi"/>
          <w:sz w:val="22"/>
          <w:szCs w:val="22"/>
        </w:rPr>
        <w:t>)</w:t>
      </w:r>
    </w:p>
    <w:p w14:paraId="14512726" w14:textId="0843EFEE" w:rsidR="00F9525A" w:rsidRDefault="00F9525A" w:rsidP="00F9525A">
      <w:pPr>
        <w:rPr>
          <w:rFonts w:asciiTheme="minorHAnsi" w:hAnsiTheme="minorHAnsi" w:cstheme="minorBidi"/>
          <w:sz w:val="22"/>
          <w:szCs w:val="22"/>
        </w:rPr>
      </w:pPr>
      <w:r>
        <w:rPr>
          <w:rFonts w:asciiTheme="minorHAnsi" w:hAnsiTheme="minorHAnsi" w:cstheme="minorBidi"/>
          <w:sz w:val="22"/>
          <w:szCs w:val="22"/>
        </w:rPr>
        <w:t>-</w:t>
      </w:r>
      <w:r>
        <w:rPr>
          <w:rFonts w:asciiTheme="minorHAnsi" w:hAnsiTheme="minorHAnsi" w:cstheme="minorBidi"/>
          <w:sz w:val="22"/>
          <w:szCs w:val="22"/>
        </w:rPr>
        <w:tab/>
        <w:t>Coupes rases</w:t>
      </w:r>
      <w:r w:rsidR="00D85319">
        <w:rPr>
          <w:rFonts w:asciiTheme="minorHAnsi" w:hAnsiTheme="minorHAnsi" w:cstheme="minorBidi"/>
          <w:sz w:val="22"/>
          <w:szCs w:val="22"/>
        </w:rPr>
        <w:t xml:space="preserve"> en forêt</w:t>
      </w:r>
    </w:p>
    <w:p w14:paraId="22FDC922" w14:textId="77777777" w:rsidR="00F9525A" w:rsidRPr="00F9525A" w:rsidRDefault="00F9525A" w:rsidP="00BE5CDE">
      <w:pPr>
        <w:rPr>
          <w:rFonts w:ascii="Calibri" w:hAnsi="Calibri"/>
          <w:sz w:val="22"/>
          <w:szCs w:val="22"/>
        </w:rPr>
      </w:pPr>
    </w:p>
    <w:p w14:paraId="4DC7340F" w14:textId="410FC3B2" w:rsidR="00EE02E4" w:rsidRPr="000C4087" w:rsidRDefault="00EE02E4" w:rsidP="00EE02E4">
      <w:pPr>
        <w:rPr>
          <w:rFonts w:asciiTheme="minorHAnsi" w:hAnsiTheme="minorHAnsi" w:cstheme="minorBidi"/>
          <w:sz w:val="22"/>
          <w:szCs w:val="22"/>
        </w:rPr>
      </w:pPr>
      <w:r>
        <w:rPr>
          <w:rFonts w:asciiTheme="minorHAnsi" w:hAnsiTheme="minorHAnsi" w:cstheme="minorBidi"/>
          <w:b/>
          <w:sz w:val="22"/>
          <w:szCs w:val="22"/>
        </w:rPr>
        <w:t xml:space="preserve">2 : Connaissance et gestion des milieux </w:t>
      </w:r>
    </w:p>
    <w:p w14:paraId="6E24F44B" w14:textId="77777777" w:rsidR="00EE02E4" w:rsidRDefault="00EE02E4" w:rsidP="00EE02E4">
      <w:pPr>
        <w:rPr>
          <w:rFonts w:asciiTheme="minorHAnsi" w:hAnsiTheme="minorHAnsi" w:cstheme="minorBidi"/>
          <w:sz w:val="22"/>
          <w:szCs w:val="22"/>
        </w:rPr>
      </w:pPr>
    </w:p>
    <w:p w14:paraId="1ABCE114" w14:textId="77777777" w:rsidR="00EE02E4" w:rsidRDefault="00EE02E4" w:rsidP="00EE02E4">
      <w:pPr>
        <w:rPr>
          <w:rFonts w:asciiTheme="minorHAnsi" w:hAnsiTheme="minorHAnsi" w:cstheme="minorBidi"/>
          <w:sz w:val="22"/>
          <w:szCs w:val="22"/>
        </w:rPr>
      </w:pPr>
      <w:r>
        <w:rPr>
          <w:rFonts w:asciiTheme="minorHAnsi" w:hAnsiTheme="minorHAnsi" w:cstheme="minorBidi"/>
          <w:sz w:val="22"/>
          <w:szCs w:val="22"/>
        </w:rPr>
        <w:t xml:space="preserve">Cet axe de travail passe par des contacts avec les organismes gestionnaires ou régulateurs, associations naturalistes : </w:t>
      </w:r>
    </w:p>
    <w:p w14:paraId="5B136B3F" w14:textId="77777777" w:rsidR="00EE02E4" w:rsidRDefault="00EE02E4" w:rsidP="00EE02E4">
      <w:pPr>
        <w:rPr>
          <w:rFonts w:asciiTheme="minorHAnsi" w:hAnsiTheme="minorHAnsi" w:cstheme="minorBidi"/>
          <w:sz w:val="22"/>
          <w:szCs w:val="22"/>
        </w:rPr>
      </w:pPr>
    </w:p>
    <w:p w14:paraId="13062575" w14:textId="77777777" w:rsidR="00EE02E4" w:rsidRPr="007D5540" w:rsidRDefault="00EE02E4" w:rsidP="00EE02E4">
      <w:pPr>
        <w:pStyle w:val="Paragraphedeliste"/>
        <w:numPr>
          <w:ilvl w:val="0"/>
          <w:numId w:val="2"/>
        </w:numPr>
        <w:rPr>
          <w:rFonts w:asciiTheme="minorHAnsi" w:hAnsiTheme="minorHAnsi" w:cstheme="minorBidi"/>
          <w:b/>
          <w:sz w:val="22"/>
          <w:szCs w:val="22"/>
        </w:rPr>
      </w:pPr>
      <w:r w:rsidRPr="007D5540">
        <w:rPr>
          <w:rFonts w:asciiTheme="minorHAnsi" w:hAnsiTheme="minorHAnsi" w:cstheme="minorBidi"/>
          <w:b/>
          <w:sz w:val="22"/>
          <w:szCs w:val="22"/>
        </w:rPr>
        <w:t xml:space="preserve">Conseil départemental : </w:t>
      </w:r>
    </w:p>
    <w:p w14:paraId="6DD7BD9C" w14:textId="77777777" w:rsidR="00EE02E4" w:rsidRDefault="00EE02E4" w:rsidP="00EE02E4">
      <w:pPr>
        <w:pStyle w:val="Paragraphedeliste"/>
        <w:numPr>
          <w:ilvl w:val="1"/>
          <w:numId w:val="2"/>
        </w:numPr>
        <w:rPr>
          <w:rFonts w:asciiTheme="minorHAnsi" w:hAnsiTheme="minorHAnsi" w:cstheme="minorBidi"/>
          <w:sz w:val="22"/>
          <w:szCs w:val="22"/>
        </w:rPr>
      </w:pPr>
      <w:r w:rsidRPr="00E51DA5">
        <w:rPr>
          <w:rFonts w:asciiTheme="minorHAnsi" w:hAnsiTheme="minorHAnsi" w:cstheme="minorBidi"/>
          <w:sz w:val="22"/>
          <w:szCs w:val="22"/>
        </w:rPr>
        <w:t xml:space="preserve">GRENE participe aux </w:t>
      </w:r>
      <w:r>
        <w:rPr>
          <w:rFonts w:asciiTheme="minorHAnsi" w:hAnsiTheme="minorHAnsi" w:cstheme="minorBidi"/>
          <w:sz w:val="22"/>
          <w:szCs w:val="22"/>
        </w:rPr>
        <w:t>comités de site des Espaces Naturel Sensibles, piliers de la politique environnementale du département : sur le Grésivaudan 4 sites gérés directement par le département, dont le Col du Coq, Marais de Montfort (Crolles), Bois de la Bâtie (Bois Français), Forêt du Bout (</w:t>
      </w:r>
      <w:proofErr w:type="spellStart"/>
      <w:r>
        <w:rPr>
          <w:rFonts w:asciiTheme="minorHAnsi" w:hAnsiTheme="minorHAnsi" w:cstheme="minorBidi"/>
          <w:sz w:val="22"/>
          <w:szCs w:val="22"/>
        </w:rPr>
        <w:t>Gleyzin</w:t>
      </w:r>
      <w:proofErr w:type="spellEnd"/>
      <w:r>
        <w:rPr>
          <w:rFonts w:asciiTheme="minorHAnsi" w:hAnsiTheme="minorHAnsi" w:cstheme="minorBidi"/>
          <w:sz w:val="22"/>
          <w:szCs w:val="22"/>
        </w:rPr>
        <w:t xml:space="preserve">). </w:t>
      </w:r>
    </w:p>
    <w:p w14:paraId="08920E26" w14:textId="77777777" w:rsidR="00EE02E4" w:rsidRPr="00E51DA5" w:rsidRDefault="00EE02E4" w:rsidP="00EE02E4">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lastRenderedPageBreak/>
        <w:t xml:space="preserve">Une rencontre a eu lieu en mars 2017 avec les responsables de la direction du patrimoine naturel Une seconde rencontre est prévue le 14 juin avec les techniciens responsables des sites du Grésivaudan. </w:t>
      </w:r>
    </w:p>
    <w:p w14:paraId="2D964185" w14:textId="77777777" w:rsidR="00EE02E4" w:rsidRPr="001A2E7E" w:rsidRDefault="00EE02E4" w:rsidP="00EE02E4">
      <w:pPr>
        <w:rPr>
          <w:rFonts w:asciiTheme="minorHAnsi" w:hAnsiTheme="minorHAnsi" w:cstheme="minorBidi"/>
          <w:sz w:val="22"/>
          <w:szCs w:val="22"/>
        </w:rPr>
      </w:pPr>
    </w:p>
    <w:p w14:paraId="785C4888" w14:textId="77777777" w:rsidR="00EE02E4" w:rsidRPr="00CE718D" w:rsidRDefault="00EE02E4" w:rsidP="00EE02E4">
      <w:pPr>
        <w:pStyle w:val="Paragraphedeliste"/>
        <w:numPr>
          <w:ilvl w:val="0"/>
          <w:numId w:val="2"/>
        </w:numPr>
        <w:rPr>
          <w:rFonts w:asciiTheme="minorHAnsi" w:hAnsiTheme="minorHAnsi" w:cstheme="minorBidi"/>
          <w:sz w:val="22"/>
          <w:szCs w:val="22"/>
        </w:rPr>
      </w:pPr>
      <w:r w:rsidRPr="007D5540">
        <w:rPr>
          <w:rFonts w:asciiTheme="minorHAnsi" w:hAnsiTheme="minorHAnsi" w:cstheme="minorBidi"/>
          <w:b/>
          <w:sz w:val="22"/>
          <w:szCs w:val="22"/>
        </w:rPr>
        <w:t>Conseil de développement</w:t>
      </w:r>
      <w:r>
        <w:rPr>
          <w:rFonts w:asciiTheme="minorHAnsi" w:hAnsiTheme="minorHAnsi" w:cstheme="minorBidi"/>
          <w:sz w:val="22"/>
          <w:szCs w:val="22"/>
        </w:rPr>
        <w:t xml:space="preserve"> </w:t>
      </w:r>
      <w:r w:rsidRPr="00CE718D">
        <w:rPr>
          <w:rFonts w:asciiTheme="minorHAnsi" w:hAnsiTheme="minorHAnsi" w:cstheme="minorBidi"/>
          <w:sz w:val="22"/>
          <w:szCs w:val="22"/>
        </w:rPr>
        <w:t>de la Communauté de communes du Grésivaudan</w:t>
      </w:r>
      <w:r>
        <w:rPr>
          <w:rFonts w:asciiTheme="minorHAnsi" w:hAnsiTheme="minorHAnsi" w:cstheme="minorBidi"/>
          <w:sz w:val="22"/>
          <w:szCs w:val="22"/>
        </w:rPr>
        <w:t>.</w:t>
      </w:r>
      <w:r w:rsidRPr="00CE718D">
        <w:rPr>
          <w:rFonts w:asciiTheme="minorHAnsi" w:hAnsiTheme="minorHAnsi" w:cstheme="minorBidi"/>
          <w:sz w:val="22"/>
          <w:szCs w:val="22"/>
        </w:rPr>
        <w:t xml:space="preserve"> GRENE s’y implique sur la forêt, notamment dans l’élaboration d’une stratégie </w:t>
      </w:r>
      <w:proofErr w:type="spellStart"/>
      <w:r w:rsidRPr="00CE718D">
        <w:rPr>
          <w:rFonts w:asciiTheme="minorHAnsi" w:hAnsiTheme="minorHAnsi" w:cstheme="minorBidi"/>
          <w:sz w:val="22"/>
          <w:szCs w:val="22"/>
        </w:rPr>
        <w:t>inter</w:t>
      </w:r>
      <w:r>
        <w:rPr>
          <w:rFonts w:asciiTheme="minorHAnsi" w:hAnsiTheme="minorHAnsi" w:cstheme="minorBidi"/>
          <w:sz w:val="22"/>
          <w:szCs w:val="22"/>
        </w:rPr>
        <w:t>-</w:t>
      </w:r>
      <w:r w:rsidRPr="00CE718D">
        <w:rPr>
          <w:rFonts w:asciiTheme="minorHAnsi" w:hAnsiTheme="minorHAnsi" w:cstheme="minorBidi"/>
          <w:sz w:val="22"/>
          <w:szCs w:val="22"/>
        </w:rPr>
        <w:t>territoriale</w:t>
      </w:r>
      <w:proofErr w:type="spellEnd"/>
      <w:r w:rsidRPr="00CE718D">
        <w:rPr>
          <w:rFonts w:asciiTheme="minorHAnsi" w:hAnsiTheme="minorHAnsi" w:cstheme="minorBidi"/>
          <w:sz w:val="22"/>
          <w:szCs w:val="22"/>
        </w:rPr>
        <w:t xml:space="preserve"> regroupant différents territoires autour de Grenoble.</w:t>
      </w:r>
    </w:p>
    <w:p w14:paraId="0757729C" w14:textId="77777777" w:rsidR="00EE02E4" w:rsidRDefault="00EE02E4" w:rsidP="00EE02E4">
      <w:pPr>
        <w:rPr>
          <w:rFonts w:ascii="Calibri" w:hAnsi="Calibri"/>
          <w:sz w:val="22"/>
          <w:szCs w:val="22"/>
        </w:rPr>
      </w:pPr>
    </w:p>
    <w:p w14:paraId="40D47F0C" w14:textId="77777777" w:rsidR="00EE02E4" w:rsidRDefault="00EE02E4" w:rsidP="00EE02E4">
      <w:pPr>
        <w:pStyle w:val="Paragraphedeliste"/>
        <w:numPr>
          <w:ilvl w:val="0"/>
          <w:numId w:val="2"/>
        </w:numPr>
        <w:rPr>
          <w:rFonts w:ascii="Calibri" w:hAnsi="Calibri"/>
          <w:sz w:val="22"/>
          <w:szCs w:val="22"/>
        </w:rPr>
      </w:pPr>
      <w:r w:rsidRPr="007D5540">
        <w:rPr>
          <w:rFonts w:ascii="Calibri" w:hAnsi="Calibri"/>
          <w:b/>
          <w:sz w:val="22"/>
          <w:szCs w:val="22"/>
        </w:rPr>
        <w:t>LPO, autres associations naturalistes</w:t>
      </w:r>
      <w:r>
        <w:rPr>
          <w:rFonts w:ascii="Calibri" w:hAnsi="Calibri"/>
          <w:sz w:val="22"/>
          <w:szCs w:val="22"/>
        </w:rPr>
        <w:t> : contacts</w:t>
      </w:r>
      <w:r w:rsidRPr="00807537">
        <w:rPr>
          <w:rFonts w:ascii="Calibri" w:hAnsi="Calibri"/>
          <w:sz w:val="22"/>
          <w:szCs w:val="22"/>
        </w:rPr>
        <w:t xml:space="preserve"> </w:t>
      </w:r>
      <w:r>
        <w:rPr>
          <w:rFonts w:ascii="Calibri" w:hAnsi="Calibri"/>
          <w:sz w:val="22"/>
          <w:szCs w:val="22"/>
        </w:rPr>
        <w:t xml:space="preserve">informels au coup par coup, à développer. </w:t>
      </w:r>
    </w:p>
    <w:p w14:paraId="331AC7ED" w14:textId="77777777" w:rsidR="00EE02E4" w:rsidRPr="00EE02E4" w:rsidRDefault="00EE02E4" w:rsidP="00EE02E4">
      <w:pPr>
        <w:rPr>
          <w:rFonts w:ascii="Calibri" w:hAnsi="Calibri"/>
          <w:sz w:val="22"/>
          <w:szCs w:val="22"/>
        </w:rPr>
      </w:pPr>
    </w:p>
    <w:p w14:paraId="69D49E5F" w14:textId="77777777" w:rsidR="00BD59EA" w:rsidRPr="001A2E7E" w:rsidRDefault="00BD59EA" w:rsidP="00BE5CDE">
      <w:pPr>
        <w:rPr>
          <w:rFonts w:asciiTheme="minorHAnsi" w:hAnsiTheme="minorHAnsi" w:cstheme="minorBidi"/>
          <w:sz w:val="22"/>
          <w:szCs w:val="22"/>
        </w:rPr>
      </w:pPr>
    </w:p>
    <w:p w14:paraId="1CCC8040" w14:textId="14D36DD7" w:rsidR="00134BC0" w:rsidRPr="001A2E7E" w:rsidRDefault="00EE02E4" w:rsidP="00134BC0">
      <w:pPr>
        <w:rPr>
          <w:rFonts w:asciiTheme="minorHAnsi" w:hAnsiTheme="minorHAnsi" w:cstheme="minorBidi"/>
          <w:b/>
          <w:sz w:val="22"/>
          <w:szCs w:val="22"/>
        </w:rPr>
      </w:pPr>
      <w:r>
        <w:rPr>
          <w:rFonts w:asciiTheme="minorHAnsi" w:hAnsiTheme="minorHAnsi" w:cstheme="minorBidi"/>
          <w:b/>
          <w:sz w:val="22"/>
          <w:szCs w:val="22"/>
        </w:rPr>
        <w:t xml:space="preserve">3 : </w:t>
      </w:r>
      <w:r w:rsidR="00134BC0" w:rsidRPr="001A2E7E">
        <w:rPr>
          <w:rFonts w:asciiTheme="minorHAnsi" w:hAnsiTheme="minorHAnsi" w:cstheme="minorBidi"/>
          <w:b/>
          <w:sz w:val="22"/>
          <w:szCs w:val="22"/>
        </w:rPr>
        <w:t>Communication</w:t>
      </w:r>
    </w:p>
    <w:p w14:paraId="6C60D3A4" w14:textId="08468161" w:rsidR="00411100" w:rsidRPr="001A2E7E" w:rsidRDefault="00231BDB" w:rsidP="00231BDB">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b/>
          <w:sz w:val="22"/>
          <w:szCs w:val="22"/>
        </w:rPr>
        <w:t>Site Web</w:t>
      </w:r>
      <w:r w:rsidRPr="001A2E7E">
        <w:rPr>
          <w:rFonts w:asciiTheme="minorHAnsi" w:hAnsiTheme="minorHAnsi" w:cstheme="minorBidi"/>
          <w:sz w:val="22"/>
          <w:szCs w:val="22"/>
        </w:rPr>
        <w:t xml:space="preserve"> : </w:t>
      </w:r>
      <w:r w:rsidR="00134BC0" w:rsidRPr="001A2E7E">
        <w:rPr>
          <w:rFonts w:asciiTheme="minorHAnsi" w:hAnsiTheme="minorHAnsi" w:cstheme="minorBidi"/>
          <w:sz w:val="22"/>
          <w:szCs w:val="22"/>
        </w:rPr>
        <w:t xml:space="preserve">Le site internet </w:t>
      </w:r>
      <w:r w:rsidR="00411100" w:rsidRPr="001A2E7E">
        <w:rPr>
          <w:rFonts w:asciiTheme="minorHAnsi" w:hAnsiTheme="minorHAnsi" w:cstheme="minorBidi"/>
          <w:sz w:val="22"/>
          <w:szCs w:val="22"/>
        </w:rPr>
        <w:t xml:space="preserve">comporte : </w:t>
      </w:r>
    </w:p>
    <w:p w14:paraId="59A423DA" w14:textId="4F02B84F" w:rsidR="00411100" w:rsidRDefault="00443D29" w:rsidP="00411100">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 xml:space="preserve">Une cartographie </w:t>
      </w:r>
      <w:r w:rsidR="002074E5" w:rsidRPr="001A2E7E">
        <w:rPr>
          <w:rFonts w:asciiTheme="minorHAnsi" w:hAnsiTheme="minorHAnsi" w:cstheme="minorBidi"/>
          <w:sz w:val="22"/>
          <w:szCs w:val="22"/>
        </w:rPr>
        <w:t xml:space="preserve">dynamique des actions : </w:t>
      </w:r>
      <w:r w:rsidR="00231BDB" w:rsidRPr="001A2E7E">
        <w:rPr>
          <w:rFonts w:asciiTheme="minorHAnsi" w:hAnsiTheme="minorHAnsi" w:cstheme="minorBidi"/>
          <w:sz w:val="22"/>
          <w:szCs w:val="22"/>
        </w:rPr>
        <w:t>manifestations, veille sur le terrain, communication</w:t>
      </w:r>
      <w:r w:rsidR="00134BC0" w:rsidRPr="001A2E7E">
        <w:rPr>
          <w:rFonts w:asciiTheme="minorHAnsi" w:hAnsiTheme="minorHAnsi" w:cstheme="minorBidi"/>
          <w:sz w:val="22"/>
          <w:szCs w:val="22"/>
        </w:rPr>
        <w:t>.</w:t>
      </w:r>
      <w:r w:rsidR="00A87FF6">
        <w:rPr>
          <w:rFonts w:asciiTheme="minorHAnsi" w:hAnsiTheme="minorHAnsi" w:cstheme="minorBidi"/>
          <w:sz w:val="22"/>
          <w:szCs w:val="22"/>
        </w:rPr>
        <w:t xml:space="preserve"> </w:t>
      </w:r>
      <w:r w:rsidR="00807537">
        <w:rPr>
          <w:rFonts w:asciiTheme="minorHAnsi" w:hAnsiTheme="minorHAnsi" w:cstheme="minorBidi"/>
          <w:sz w:val="22"/>
          <w:szCs w:val="22"/>
        </w:rPr>
        <w:t>Depuis c</w:t>
      </w:r>
      <w:r w:rsidR="00A87FF6">
        <w:rPr>
          <w:rFonts w:asciiTheme="minorHAnsi" w:hAnsiTheme="minorHAnsi" w:cstheme="minorBidi"/>
          <w:sz w:val="22"/>
          <w:szCs w:val="22"/>
        </w:rPr>
        <w:t xml:space="preserve">ette </w:t>
      </w:r>
      <w:r w:rsidR="00807537">
        <w:rPr>
          <w:rFonts w:asciiTheme="minorHAnsi" w:hAnsiTheme="minorHAnsi" w:cstheme="minorBidi"/>
          <w:sz w:val="22"/>
          <w:szCs w:val="22"/>
        </w:rPr>
        <w:t xml:space="preserve">année cette </w:t>
      </w:r>
      <w:r w:rsidR="00A87FF6">
        <w:rPr>
          <w:rFonts w:asciiTheme="minorHAnsi" w:hAnsiTheme="minorHAnsi" w:cstheme="minorBidi"/>
          <w:sz w:val="22"/>
          <w:szCs w:val="22"/>
        </w:rPr>
        <w:t>cartographie inclut aussi des réalisations exemplaires</w:t>
      </w:r>
      <w:r w:rsidR="00807537">
        <w:rPr>
          <w:rFonts w:asciiTheme="minorHAnsi" w:hAnsiTheme="minorHAnsi" w:cstheme="minorBidi"/>
          <w:sz w:val="22"/>
          <w:szCs w:val="22"/>
        </w:rPr>
        <w:t xml:space="preserve"> à valoriser</w:t>
      </w:r>
      <w:r w:rsidR="00A87FF6">
        <w:rPr>
          <w:rFonts w:asciiTheme="minorHAnsi" w:hAnsiTheme="minorHAnsi" w:cstheme="minorBidi"/>
          <w:sz w:val="22"/>
          <w:szCs w:val="22"/>
        </w:rPr>
        <w:t>.</w:t>
      </w:r>
    </w:p>
    <w:p w14:paraId="0480393B" w14:textId="311EB6D2" w:rsidR="00807537" w:rsidRPr="001A2E7E" w:rsidRDefault="00807537" w:rsidP="00411100">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Des articles détaillés et tenus à jour pour chacune de ces actions ou réalisations, interactifs avec la carte.</w:t>
      </w:r>
    </w:p>
    <w:p w14:paraId="6A3CA93B" w14:textId="70470D5B" w:rsidR="00411100" w:rsidRPr="001A2E7E" w:rsidRDefault="007459AF" w:rsidP="007459AF">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i/>
          <w:sz w:val="22"/>
          <w:szCs w:val="22"/>
        </w:rPr>
        <w:t>En perspective</w:t>
      </w:r>
      <w:r w:rsidRPr="001A2E7E">
        <w:rPr>
          <w:rFonts w:asciiTheme="minorHAnsi" w:hAnsiTheme="minorHAnsi" w:cstheme="minorBidi"/>
          <w:sz w:val="22"/>
          <w:szCs w:val="22"/>
        </w:rPr>
        <w:t xml:space="preserve"> u</w:t>
      </w:r>
      <w:r w:rsidR="00013ECC" w:rsidRPr="001A2E7E">
        <w:rPr>
          <w:rFonts w:asciiTheme="minorHAnsi" w:hAnsiTheme="minorHAnsi" w:cstheme="minorBidi"/>
          <w:sz w:val="22"/>
          <w:szCs w:val="22"/>
        </w:rPr>
        <w:t>ne c</w:t>
      </w:r>
      <w:r w:rsidR="00411100" w:rsidRPr="001A2E7E">
        <w:rPr>
          <w:rFonts w:asciiTheme="minorHAnsi" w:hAnsiTheme="minorHAnsi" w:cstheme="minorBidi"/>
          <w:sz w:val="22"/>
          <w:szCs w:val="22"/>
        </w:rPr>
        <w:t>artographie des compétences : pour le moment liste de diffusion à organiser en fichier plus détaillé : compétences, réseaux, commune de résidence</w:t>
      </w:r>
      <w:r w:rsidR="001D7AF6" w:rsidRPr="001A2E7E">
        <w:rPr>
          <w:rFonts w:asciiTheme="minorHAnsi" w:hAnsiTheme="minorHAnsi" w:cstheme="minorBidi"/>
          <w:sz w:val="22"/>
          <w:szCs w:val="22"/>
        </w:rPr>
        <w:t xml:space="preserve">, en intégrant notamment les élus référents chargés de mission environnement sur la vallée. </w:t>
      </w:r>
    </w:p>
    <w:p w14:paraId="34352D5A" w14:textId="4B014CEE" w:rsidR="00134BC0" w:rsidRPr="00807537" w:rsidRDefault="00411100" w:rsidP="00807537">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i/>
          <w:sz w:val="22"/>
          <w:szCs w:val="22"/>
        </w:rPr>
        <w:t>En per</w:t>
      </w:r>
      <w:r w:rsidR="00704961" w:rsidRPr="001A2E7E">
        <w:rPr>
          <w:rFonts w:asciiTheme="minorHAnsi" w:hAnsiTheme="minorHAnsi" w:cstheme="minorBidi"/>
          <w:i/>
          <w:sz w:val="22"/>
          <w:szCs w:val="22"/>
        </w:rPr>
        <w:t>spective</w:t>
      </w:r>
      <w:r w:rsidR="007459AF" w:rsidRPr="001A2E7E">
        <w:rPr>
          <w:rFonts w:asciiTheme="minorHAnsi" w:hAnsiTheme="minorHAnsi" w:cstheme="minorBidi"/>
          <w:sz w:val="22"/>
          <w:szCs w:val="22"/>
        </w:rPr>
        <w:t> : une</w:t>
      </w:r>
      <w:r w:rsidRPr="001A2E7E">
        <w:rPr>
          <w:rFonts w:asciiTheme="minorHAnsi" w:hAnsiTheme="minorHAnsi" w:cstheme="minorBidi"/>
          <w:sz w:val="22"/>
          <w:szCs w:val="22"/>
        </w:rPr>
        <w:t xml:space="preserve"> cartographies naturalistes, à développer à partir d’outils </w:t>
      </w:r>
      <w:r w:rsidRPr="00807537">
        <w:rPr>
          <w:rFonts w:asciiTheme="minorHAnsi" w:hAnsiTheme="minorHAnsi" w:cstheme="minorBidi"/>
          <w:sz w:val="22"/>
          <w:szCs w:val="22"/>
        </w:rPr>
        <w:t xml:space="preserve">d’autres associations locales avancées comme </w:t>
      </w:r>
      <w:proofErr w:type="spellStart"/>
      <w:r w:rsidRPr="00807537">
        <w:rPr>
          <w:rFonts w:asciiTheme="minorHAnsi" w:hAnsiTheme="minorHAnsi" w:cstheme="minorBidi"/>
          <w:sz w:val="22"/>
          <w:szCs w:val="22"/>
        </w:rPr>
        <w:t>lo</w:t>
      </w:r>
      <w:proofErr w:type="spellEnd"/>
      <w:r w:rsidRPr="00807537">
        <w:rPr>
          <w:rFonts w:asciiTheme="minorHAnsi" w:hAnsiTheme="minorHAnsi" w:cstheme="minorBidi"/>
          <w:sz w:val="22"/>
          <w:szCs w:val="22"/>
        </w:rPr>
        <w:t xml:space="preserve"> </w:t>
      </w:r>
      <w:proofErr w:type="spellStart"/>
      <w:r w:rsidRPr="00807537">
        <w:rPr>
          <w:rFonts w:asciiTheme="minorHAnsi" w:hAnsiTheme="minorHAnsi" w:cstheme="minorBidi"/>
          <w:sz w:val="22"/>
          <w:szCs w:val="22"/>
        </w:rPr>
        <w:t>Parvi</w:t>
      </w:r>
      <w:proofErr w:type="spellEnd"/>
      <w:r w:rsidRPr="00807537">
        <w:rPr>
          <w:rFonts w:asciiTheme="minorHAnsi" w:hAnsiTheme="minorHAnsi" w:cstheme="minorBidi"/>
          <w:sz w:val="22"/>
          <w:szCs w:val="22"/>
        </w:rPr>
        <w:t xml:space="preserve"> (Ile Crémieu</w:t>
      </w:r>
      <w:r w:rsidR="007459AF" w:rsidRPr="00807537">
        <w:rPr>
          <w:rFonts w:asciiTheme="minorHAnsi" w:hAnsiTheme="minorHAnsi" w:cstheme="minorBidi"/>
          <w:sz w:val="22"/>
          <w:szCs w:val="22"/>
        </w:rPr>
        <w:t>)</w:t>
      </w:r>
      <w:r w:rsidR="00704961" w:rsidRPr="00807537">
        <w:rPr>
          <w:rFonts w:asciiTheme="minorHAnsi" w:hAnsiTheme="minorHAnsi" w:cstheme="minorBidi"/>
          <w:sz w:val="22"/>
          <w:szCs w:val="22"/>
        </w:rPr>
        <w:t> </w:t>
      </w:r>
      <w:r w:rsidR="007459AF" w:rsidRPr="00807537">
        <w:rPr>
          <w:rFonts w:asciiTheme="minorHAnsi" w:hAnsiTheme="minorHAnsi" w:cstheme="minorBidi"/>
          <w:sz w:val="22"/>
          <w:szCs w:val="22"/>
        </w:rPr>
        <w:t xml:space="preserve"> </w:t>
      </w:r>
    </w:p>
    <w:p w14:paraId="499D94B6" w14:textId="77777777" w:rsidR="00443D29" w:rsidRPr="005739C2" w:rsidRDefault="00443D29" w:rsidP="005739C2">
      <w:pPr>
        <w:pStyle w:val="Paragraphedeliste"/>
        <w:ind w:left="1440"/>
        <w:rPr>
          <w:rFonts w:asciiTheme="minorHAnsi" w:hAnsiTheme="minorHAnsi" w:cstheme="minorBidi"/>
          <w:sz w:val="22"/>
          <w:szCs w:val="22"/>
        </w:rPr>
      </w:pPr>
    </w:p>
    <w:p w14:paraId="3D5EEA53" w14:textId="77777777" w:rsidR="00443D29" w:rsidRDefault="00134BC0" w:rsidP="00231BDB">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b/>
          <w:sz w:val="22"/>
          <w:szCs w:val="22"/>
        </w:rPr>
        <w:t>Manifestations</w:t>
      </w:r>
      <w:r w:rsidR="00231BDB" w:rsidRPr="001A2E7E">
        <w:rPr>
          <w:rFonts w:asciiTheme="minorHAnsi" w:hAnsiTheme="minorHAnsi" w:cstheme="minorBidi"/>
          <w:sz w:val="22"/>
          <w:szCs w:val="22"/>
        </w:rPr>
        <w:t xml:space="preserve"> : </w:t>
      </w:r>
    </w:p>
    <w:p w14:paraId="7719A544" w14:textId="6D8D6AEF" w:rsidR="00231BDB" w:rsidRDefault="00A87FF6" w:rsidP="00443D29">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P</w:t>
      </w:r>
      <w:r w:rsidR="00134BC0" w:rsidRPr="001A2E7E">
        <w:rPr>
          <w:rFonts w:asciiTheme="minorHAnsi" w:hAnsiTheme="minorHAnsi" w:cstheme="minorBidi"/>
          <w:sz w:val="22"/>
          <w:szCs w:val="22"/>
        </w:rPr>
        <w:t xml:space="preserve">articipation </w:t>
      </w:r>
      <w:r w:rsidR="00FB7173" w:rsidRPr="001A2E7E">
        <w:rPr>
          <w:rFonts w:asciiTheme="minorHAnsi" w:hAnsiTheme="minorHAnsi" w:cstheme="minorBidi"/>
          <w:sz w:val="22"/>
          <w:szCs w:val="22"/>
        </w:rPr>
        <w:t>à l’</w:t>
      </w:r>
      <w:proofErr w:type="spellStart"/>
      <w:r w:rsidR="00465940">
        <w:rPr>
          <w:rFonts w:asciiTheme="minorHAnsi" w:hAnsiTheme="minorHAnsi" w:cstheme="minorBidi"/>
          <w:sz w:val="22"/>
          <w:szCs w:val="22"/>
        </w:rPr>
        <w:t>é</w:t>
      </w:r>
      <w:r w:rsidR="00FB7173" w:rsidRPr="001A2E7E">
        <w:rPr>
          <w:rFonts w:asciiTheme="minorHAnsi" w:hAnsiTheme="minorHAnsi" w:cstheme="minorBidi"/>
          <w:sz w:val="22"/>
          <w:szCs w:val="22"/>
        </w:rPr>
        <w:t>cofestival</w:t>
      </w:r>
      <w:proofErr w:type="spellEnd"/>
      <w:r w:rsidR="00FB7173" w:rsidRPr="001A2E7E">
        <w:rPr>
          <w:rFonts w:asciiTheme="minorHAnsi" w:hAnsiTheme="minorHAnsi" w:cstheme="minorBidi"/>
          <w:sz w:val="22"/>
          <w:szCs w:val="22"/>
        </w:rPr>
        <w:t xml:space="preserve"> </w:t>
      </w:r>
      <w:r w:rsidR="00134BC0" w:rsidRPr="001A2E7E">
        <w:rPr>
          <w:rFonts w:asciiTheme="minorHAnsi" w:hAnsiTheme="minorHAnsi" w:cstheme="minorBidi"/>
          <w:sz w:val="22"/>
          <w:szCs w:val="22"/>
        </w:rPr>
        <w:t xml:space="preserve">de </w:t>
      </w:r>
      <w:proofErr w:type="spellStart"/>
      <w:r w:rsidR="00134BC0" w:rsidRPr="001A2E7E">
        <w:rPr>
          <w:rFonts w:asciiTheme="minorHAnsi" w:hAnsiTheme="minorHAnsi" w:cstheme="minorBidi"/>
          <w:sz w:val="22"/>
          <w:szCs w:val="22"/>
        </w:rPr>
        <w:t>Lumbin</w:t>
      </w:r>
      <w:proofErr w:type="spellEnd"/>
      <w:r w:rsidR="00134BC0" w:rsidRPr="001A2E7E">
        <w:rPr>
          <w:rFonts w:asciiTheme="minorHAnsi" w:hAnsiTheme="minorHAnsi" w:cstheme="minorBidi"/>
          <w:sz w:val="22"/>
          <w:szCs w:val="22"/>
        </w:rPr>
        <w:t xml:space="preserve">, tenue d’un stand pour faire connaître le GRENE et ses missions, </w:t>
      </w:r>
      <w:r w:rsidR="00443D29">
        <w:rPr>
          <w:rFonts w:asciiTheme="minorHAnsi" w:hAnsiTheme="minorHAnsi" w:cstheme="minorBidi"/>
          <w:sz w:val="22"/>
          <w:szCs w:val="22"/>
        </w:rPr>
        <w:t xml:space="preserve">et </w:t>
      </w:r>
      <w:r w:rsidR="00134BC0" w:rsidRPr="001A2E7E">
        <w:rPr>
          <w:rFonts w:asciiTheme="minorHAnsi" w:hAnsiTheme="minorHAnsi" w:cstheme="minorBidi"/>
          <w:sz w:val="22"/>
          <w:szCs w:val="22"/>
        </w:rPr>
        <w:t>connecter avec les autres associations.</w:t>
      </w:r>
      <w:r>
        <w:rPr>
          <w:rFonts w:asciiTheme="minorHAnsi" w:hAnsiTheme="minorHAnsi" w:cstheme="minorBidi"/>
          <w:sz w:val="22"/>
          <w:szCs w:val="22"/>
        </w:rPr>
        <w:t xml:space="preserve"> En 2016 participation à l’organisation et l’animation d’une table ronde sur la forêt. </w:t>
      </w:r>
    </w:p>
    <w:p w14:paraId="0DCD91F2" w14:textId="0F14178B" w:rsidR="00443D29" w:rsidRPr="00C826D2" w:rsidRDefault="00443D29" w:rsidP="00C826D2">
      <w:pPr>
        <w:pStyle w:val="Paragraphedeliste"/>
        <w:numPr>
          <w:ilvl w:val="1"/>
          <w:numId w:val="2"/>
        </w:numPr>
        <w:rPr>
          <w:rFonts w:asciiTheme="minorHAnsi" w:hAnsiTheme="minorHAnsi" w:cstheme="minorBidi"/>
          <w:sz w:val="22"/>
          <w:szCs w:val="22"/>
        </w:rPr>
      </w:pPr>
      <w:r w:rsidRPr="00C826D2">
        <w:rPr>
          <w:rFonts w:asciiTheme="minorHAnsi" w:hAnsiTheme="minorHAnsi" w:cstheme="minorBidi"/>
          <w:sz w:val="22"/>
          <w:szCs w:val="22"/>
        </w:rPr>
        <w:t>Projection du film « Vertige d’une rencontre » de Jean-Michel Bertrand, l’auteur de « la Vallée des loups ». Soirée organisée avec la commune du Touvet</w:t>
      </w:r>
      <w:r w:rsidR="00C826D2" w:rsidRPr="00C826D2">
        <w:rPr>
          <w:rFonts w:asciiTheme="minorHAnsi" w:hAnsiTheme="minorHAnsi" w:cstheme="minorBidi"/>
          <w:sz w:val="22"/>
          <w:szCs w:val="22"/>
        </w:rPr>
        <w:t xml:space="preserve"> le 12 mai dernier, </w:t>
      </w:r>
      <w:r w:rsidR="00C826D2">
        <w:rPr>
          <w:rFonts w:asciiTheme="minorHAnsi" w:hAnsiTheme="minorHAnsi" w:cstheme="minorBidi"/>
          <w:sz w:val="22"/>
          <w:szCs w:val="22"/>
        </w:rPr>
        <w:t xml:space="preserve">avec animation </w:t>
      </w:r>
      <w:proofErr w:type="gramStart"/>
      <w:r w:rsidR="00C826D2">
        <w:rPr>
          <w:rFonts w:asciiTheme="minorHAnsi" w:hAnsiTheme="minorHAnsi" w:cstheme="minorBidi"/>
          <w:sz w:val="22"/>
          <w:szCs w:val="22"/>
        </w:rPr>
        <w:t>LPO</w:t>
      </w:r>
      <w:r w:rsidR="00C826D2" w:rsidRPr="00C826D2">
        <w:rPr>
          <w:rFonts w:asciiTheme="minorHAnsi" w:hAnsiTheme="minorHAnsi" w:cstheme="minorBidi"/>
          <w:sz w:val="22"/>
          <w:szCs w:val="22"/>
        </w:rPr>
        <w:t xml:space="preserve"> </w:t>
      </w:r>
      <w:r w:rsidRPr="00C826D2">
        <w:rPr>
          <w:rFonts w:asciiTheme="minorHAnsi" w:hAnsiTheme="minorHAnsi" w:cstheme="minorBidi"/>
          <w:sz w:val="22"/>
          <w:szCs w:val="22"/>
        </w:rPr>
        <w:t>.</w:t>
      </w:r>
      <w:proofErr w:type="gramEnd"/>
    </w:p>
    <w:p w14:paraId="10E7A55F" w14:textId="77777777" w:rsidR="00231BDB" w:rsidRPr="00465940" w:rsidRDefault="00231BDB" w:rsidP="00465940">
      <w:pPr>
        <w:rPr>
          <w:rFonts w:asciiTheme="minorHAnsi" w:hAnsiTheme="minorHAnsi" w:cstheme="minorBidi"/>
          <w:sz w:val="22"/>
          <w:szCs w:val="22"/>
        </w:rPr>
      </w:pPr>
    </w:p>
    <w:p w14:paraId="59BC94DB" w14:textId="77D5E037" w:rsidR="007459AF" w:rsidRDefault="00231BDB" w:rsidP="007459AF">
      <w:pPr>
        <w:pStyle w:val="Paragraphedeliste"/>
        <w:numPr>
          <w:ilvl w:val="0"/>
          <w:numId w:val="2"/>
        </w:numPr>
        <w:rPr>
          <w:rFonts w:asciiTheme="minorHAnsi" w:hAnsiTheme="minorHAnsi" w:cstheme="minorBidi"/>
          <w:sz w:val="22"/>
          <w:szCs w:val="22"/>
        </w:rPr>
      </w:pPr>
      <w:r w:rsidRPr="00465940">
        <w:rPr>
          <w:rFonts w:asciiTheme="minorHAnsi" w:hAnsiTheme="minorHAnsi" w:cstheme="minorBidi"/>
          <w:b/>
          <w:sz w:val="22"/>
          <w:szCs w:val="22"/>
        </w:rPr>
        <w:t>Sorties</w:t>
      </w:r>
      <w:r w:rsidR="007459AF" w:rsidRPr="00465940">
        <w:rPr>
          <w:rFonts w:asciiTheme="minorHAnsi" w:hAnsiTheme="minorHAnsi" w:cstheme="minorBidi"/>
          <w:b/>
          <w:sz w:val="22"/>
          <w:szCs w:val="22"/>
        </w:rPr>
        <w:t xml:space="preserve"> terrain</w:t>
      </w:r>
      <w:r w:rsidRPr="00465940">
        <w:rPr>
          <w:rFonts w:asciiTheme="minorHAnsi" w:hAnsiTheme="minorHAnsi" w:cstheme="minorBidi"/>
          <w:sz w:val="22"/>
          <w:szCs w:val="22"/>
        </w:rPr>
        <w:t> :</w:t>
      </w:r>
      <w:r w:rsidR="00A57680" w:rsidRPr="00465940">
        <w:rPr>
          <w:rFonts w:asciiTheme="minorHAnsi" w:hAnsiTheme="minorHAnsi" w:cstheme="minorBidi"/>
          <w:sz w:val="22"/>
          <w:szCs w:val="22"/>
        </w:rPr>
        <w:t xml:space="preserve"> </w:t>
      </w:r>
      <w:r w:rsidR="00443D29">
        <w:rPr>
          <w:rFonts w:asciiTheme="minorHAnsi" w:hAnsiTheme="minorHAnsi" w:cstheme="minorBidi"/>
          <w:sz w:val="22"/>
          <w:szCs w:val="22"/>
        </w:rPr>
        <w:t xml:space="preserve">la sortie au </w:t>
      </w:r>
      <w:proofErr w:type="spellStart"/>
      <w:r w:rsidR="00443D29">
        <w:rPr>
          <w:rFonts w:asciiTheme="minorHAnsi" w:hAnsiTheme="minorHAnsi" w:cstheme="minorBidi"/>
          <w:sz w:val="22"/>
          <w:szCs w:val="22"/>
        </w:rPr>
        <w:t>Granier</w:t>
      </w:r>
      <w:proofErr w:type="spellEnd"/>
      <w:r w:rsidR="00443D29">
        <w:rPr>
          <w:rFonts w:asciiTheme="minorHAnsi" w:hAnsiTheme="minorHAnsi" w:cstheme="minorBidi"/>
          <w:sz w:val="22"/>
          <w:szCs w:val="22"/>
        </w:rPr>
        <w:t xml:space="preserve"> prévue en juin 2016 a été reportée compte tenu des éboulements, et aura lieu le dimanche 11 juin 2017</w:t>
      </w:r>
      <w:r w:rsidR="00465940">
        <w:rPr>
          <w:rFonts w:asciiTheme="minorHAnsi" w:hAnsiTheme="minorHAnsi" w:cstheme="minorBidi"/>
          <w:sz w:val="22"/>
          <w:szCs w:val="22"/>
        </w:rPr>
        <w:t xml:space="preserve">. En perspective : une sortie castor ; et problématique carrière à </w:t>
      </w:r>
      <w:proofErr w:type="spellStart"/>
      <w:r w:rsidR="00465940">
        <w:rPr>
          <w:rFonts w:asciiTheme="minorHAnsi" w:hAnsiTheme="minorHAnsi" w:cstheme="minorBidi"/>
          <w:sz w:val="22"/>
          <w:szCs w:val="22"/>
        </w:rPr>
        <w:t>Montbonnot</w:t>
      </w:r>
      <w:proofErr w:type="spellEnd"/>
      <w:r w:rsidR="00465940">
        <w:rPr>
          <w:rFonts w:asciiTheme="minorHAnsi" w:hAnsiTheme="minorHAnsi" w:cstheme="minorBidi"/>
          <w:sz w:val="22"/>
          <w:szCs w:val="22"/>
        </w:rPr>
        <w:t xml:space="preserve">. </w:t>
      </w:r>
    </w:p>
    <w:p w14:paraId="4548A6F8" w14:textId="77777777" w:rsidR="00807537" w:rsidRPr="00807537" w:rsidRDefault="00807537" w:rsidP="00807537">
      <w:pPr>
        <w:rPr>
          <w:rFonts w:asciiTheme="minorHAnsi" w:hAnsiTheme="minorHAnsi" w:cstheme="minorBidi"/>
          <w:sz w:val="22"/>
          <w:szCs w:val="22"/>
        </w:rPr>
      </w:pPr>
    </w:p>
    <w:p w14:paraId="4AC3BEBA" w14:textId="211650B9" w:rsidR="00D31C6D" w:rsidRPr="00CE718D" w:rsidRDefault="00807537" w:rsidP="00BE5CDE">
      <w:pPr>
        <w:pStyle w:val="Paragraphedeliste"/>
        <w:numPr>
          <w:ilvl w:val="0"/>
          <w:numId w:val="2"/>
        </w:numPr>
        <w:rPr>
          <w:rFonts w:asciiTheme="minorHAnsi" w:hAnsiTheme="minorHAnsi" w:cstheme="minorBidi"/>
          <w:sz w:val="22"/>
          <w:szCs w:val="22"/>
        </w:rPr>
      </w:pPr>
      <w:r w:rsidRPr="00807537">
        <w:rPr>
          <w:rFonts w:asciiTheme="minorHAnsi" w:hAnsiTheme="minorHAnsi" w:cstheme="minorBidi"/>
          <w:b/>
          <w:sz w:val="22"/>
          <w:szCs w:val="22"/>
        </w:rPr>
        <w:t>Réseaux</w:t>
      </w:r>
      <w:r w:rsidRPr="00807537">
        <w:rPr>
          <w:rFonts w:asciiTheme="minorHAnsi" w:hAnsiTheme="minorHAnsi" w:cstheme="minorBidi"/>
          <w:sz w:val="22"/>
          <w:szCs w:val="22"/>
        </w:rPr>
        <w:t xml:space="preserve"> : </w:t>
      </w:r>
      <w:r w:rsidR="003C5BA1">
        <w:rPr>
          <w:rFonts w:asciiTheme="minorHAnsi" w:hAnsiTheme="minorHAnsi" w:cstheme="minorBidi"/>
          <w:sz w:val="22"/>
          <w:szCs w:val="22"/>
        </w:rPr>
        <w:t xml:space="preserve">FRAPNA. </w:t>
      </w:r>
      <w:r w:rsidRPr="003C5BA1">
        <w:rPr>
          <w:rFonts w:asciiTheme="minorHAnsi" w:hAnsiTheme="minorHAnsi" w:cstheme="minorBidi"/>
          <w:sz w:val="22"/>
          <w:szCs w:val="22"/>
        </w:rPr>
        <w:t xml:space="preserve">La décentralisation vers les associations locales se poursuit. La baisse drastique des subventions départementales et régionales s’est traduite par des suppressions de postes  sur la veille environnementale, et sur l’appui juridique. </w:t>
      </w:r>
    </w:p>
    <w:p w14:paraId="6C3A860F" w14:textId="77777777" w:rsidR="001D7AF6" w:rsidRPr="001A2E7E" w:rsidRDefault="001D7AF6" w:rsidP="002C48EE">
      <w:pPr>
        <w:rPr>
          <w:rFonts w:ascii="Calibri" w:hAnsi="Calibri"/>
          <w:sz w:val="22"/>
          <w:szCs w:val="22"/>
        </w:rPr>
      </w:pPr>
    </w:p>
    <w:p w14:paraId="58EB73DE" w14:textId="77777777" w:rsidR="00003FB1" w:rsidRPr="001A2E7E" w:rsidRDefault="00003FB1" w:rsidP="002C48EE">
      <w:pPr>
        <w:rPr>
          <w:rFonts w:ascii="Calibri" w:hAnsi="Calibri"/>
          <w:sz w:val="22"/>
          <w:szCs w:val="22"/>
        </w:rPr>
      </w:pPr>
    </w:p>
    <w:p w14:paraId="5BC8FF30" w14:textId="309FEE7A" w:rsidR="001D7AF6" w:rsidRPr="001A2E7E" w:rsidRDefault="001D7AF6" w:rsidP="002C48EE">
      <w:pPr>
        <w:rPr>
          <w:rFonts w:ascii="Calibri" w:hAnsi="Calibri"/>
          <w:b/>
          <w:sz w:val="22"/>
          <w:szCs w:val="22"/>
        </w:rPr>
      </w:pPr>
      <w:r w:rsidRPr="001A2E7E">
        <w:rPr>
          <w:rFonts w:ascii="Calibri" w:hAnsi="Calibri"/>
          <w:b/>
          <w:sz w:val="22"/>
          <w:szCs w:val="22"/>
        </w:rPr>
        <w:t>Perspectives 201</w:t>
      </w:r>
      <w:r w:rsidR="00A87FF6">
        <w:rPr>
          <w:rFonts w:ascii="Calibri" w:hAnsi="Calibri"/>
          <w:b/>
          <w:sz w:val="22"/>
          <w:szCs w:val="22"/>
        </w:rPr>
        <w:t>7</w:t>
      </w:r>
      <w:r w:rsidRPr="001A2E7E">
        <w:rPr>
          <w:rFonts w:ascii="Calibri" w:hAnsi="Calibri"/>
          <w:b/>
          <w:sz w:val="22"/>
          <w:szCs w:val="22"/>
        </w:rPr>
        <w:t>-201</w:t>
      </w:r>
      <w:r w:rsidR="00A87FF6">
        <w:rPr>
          <w:rFonts w:ascii="Calibri" w:hAnsi="Calibri"/>
          <w:b/>
          <w:sz w:val="22"/>
          <w:szCs w:val="22"/>
        </w:rPr>
        <w:t>8</w:t>
      </w:r>
    </w:p>
    <w:p w14:paraId="48F2B1B9" w14:textId="77777777" w:rsidR="00003FB1" w:rsidRPr="001A2E7E" w:rsidRDefault="00003FB1" w:rsidP="002C48EE">
      <w:pPr>
        <w:rPr>
          <w:rFonts w:asciiTheme="minorHAnsi" w:hAnsiTheme="minorHAnsi" w:cstheme="minorBidi"/>
          <w:sz w:val="22"/>
          <w:szCs w:val="22"/>
        </w:rPr>
      </w:pPr>
    </w:p>
    <w:p w14:paraId="2198E585" w14:textId="7A72778A" w:rsidR="00003FB1" w:rsidRPr="001A2E7E" w:rsidRDefault="00A87FF6" w:rsidP="00003FB1">
      <w:pPr>
        <w:rPr>
          <w:rFonts w:asciiTheme="minorHAnsi" w:hAnsiTheme="minorHAnsi" w:cstheme="minorBidi"/>
          <w:sz w:val="22"/>
          <w:szCs w:val="22"/>
        </w:rPr>
      </w:pPr>
      <w:r>
        <w:rPr>
          <w:rFonts w:asciiTheme="minorHAnsi" w:hAnsiTheme="minorHAnsi" w:cstheme="minorBidi"/>
          <w:sz w:val="22"/>
          <w:szCs w:val="22"/>
        </w:rPr>
        <w:t>Il s’agit d’actualiser la feuille de route</w:t>
      </w:r>
      <w:r w:rsidR="00836700">
        <w:rPr>
          <w:rFonts w:asciiTheme="minorHAnsi" w:hAnsiTheme="minorHAnsi" w:cstheme="minorBidi"/>
          <w:sz w:val="22"/>
          <w:szCs w:val="22"/>
        </w:rPr>
        <w:t>, en développant les 3 axes veille, connaissance</w:t>
      </w:r>
      <w:r w:rsidR="00563A3D">
        <w:rPr>
          <w:rFonts w:asciiTheme="minorHAnsi" w:hAnsiTheme="minorHAnsi" w:cstheme="minorBidi"/>
          <w:sz w:val="22"/>
          <w:szCs w:val="22"/>
        </w:rPr>
        <w:t>/gestion</w:t>
      </w:r>
      <w:r w:rsidR="00836700">
        <w:rPr>
          <w:rFonts w:asciiTheme="minorHAnsi" w:hAnsiTheme="minorHAnsi" w:cstheme="minorBidi"/>
          <w:sz w:val="22"/>
          <w:szCs w:val="22"/>
        </w:rPr>
        <w:t xml:space="preserve"> et communication selon la fiche </w:t>
      </w:r>
      <w:r>
        <w:rPr>
          <w:rFonts w:asciiTheme="minorHAnsi" w:hAnsiTheme="minorHAnsi" w:cstheme="minorBidi"/>
          <w:sz w:val="22"/>
          <w:szCs w:val="22"/>
        </w:rPr>
        <w:t xml:space="preserve"> pr</w:t>
      </w:r>
      <w:r w:rsidR="00836700">
        <w:rPr>
          <w:rFonts w:asciiTheme="minorHAnsi" w:hAnsiTheme="minorHAnsi" w:cstheme="minorBidi"/>
          <w:sz w:val="22"/>
          <w:szCs w:val="22"/>
        </w:rPr>
        <w:t xml:space="preserve">oposée </w:t>
      </w:r>
      <w:r w:rsidR="00CE718D">
        <w:rPr>
          <w:rFonts w:asciiTheme="minorHAnsi" w:hAnsiTheme="minorHAnsi" w:cstheme="minorBidi"/>
          <w:sz w:val="22"/>
          <w:szCs w:val="22"/>
        </w:rPr>
        <w:t>ci-après</w:t>
      </w:r>
      <w:r>
        <w:rPr>
          <w:rFonts w:asciiTheme="minorHAnsi" w:hAnsiTheme="minorHAnsi" w:cstheme="minorBidi"/>
          <w:sz w:val="22"/>
          <w:szCs w:val="22"/>
        </w:rPr>
        <w:t xml:space="preserve">. </w:t>
      </w:r>
    </w:p>
    <w:p w14:paraId="1320FF7B" w14:textId="77777777" w:rsidR="00003FB1" w:rsidRPr="001A2E7E" w:rsidRDefault="00003FB1" w:rsidP="00003FB1">
      <w:pPr>
        <w:rPr>
          <w:rFonts w:ascii="Calibri" w:hAnsi="Calibri"/>
          <w:sz w:val="22"/>
          <w:szCs w:val="22"/>
        </w:rPr>
      </w:pPr>
    </w:p>
    <w:p w14:paraId="73F5C4A2" w14:textId="47D3DF84" w:rsidR="00003FB1" w:rsidRPr="001A2E7E" w:rsidRDefault="00003FB1" w:rsidP="00003FB1">
      <w:pPr>
        <w:rPr>
          <w:rFonts w:ascii="Calibri" w:hAnsi="Calibri"/>
          <w:sz w:val="22"/>
          <w:szCs w:val="22"/>
        </w:rPr>
      </w:pPr>
      <w:r w:rsidRPr="001A2E7E">
        <w:rPr>
          <w:rFonts w:ascii="Calibri" w:hAnsi="Calibri"/>
          <w:sz w:val="22"/>
          <w:szCs w:val="22"/>
        </w:rPr>
        <w:t xml:space="preserve">La Terrasse, le </w:t>
      </w:r>
      <w:r w:rsidR="00A87FF6">
        <w:rPr>
          <w:rFonts w:ascii="Calibri" w:hAnsi="Calibri"/>
          <w:sz w:val="22"/>
          <w:szCs w:val="22"/>
        </w:rPr>
        <w:t>3</w:t>
      </w:r>
      <w:r w:rsidR="00FC0873">
        <w:rPr>
          <w:rFonts w:ascii="Calibri" w:hAnsi="Calibri"/>
          <w:sz w:val="22"/>
          <w:szCs w:val="22"/>
        </w:rPr>
        <w:t>1</w:t>
      </w:r>
      <w:r w:rsidRPr="001A2E7E">
        <w:rPr>
          <w:rFonts w:ascii="Calibri" w:hAnsi="Calibri"/>
          <w:sz w:val="22"/>
          <w:szCs w:val="22"/>
        </w:rPr>
        <w:t xml:space="preserve"> mai 201</w:t>
      </w:r>
      <w:r w:rsidR="00A87FF6">
        <w:rPr>
          <w:rFonts w:ascii="Calibri" w:hAnsi="Calibri"/>
          <w:sz w:val="22"/>
          <w:szCs w:val="22"/>
        </w:rPr>
        <w:t>7</w:t>
      </w:r>
    </w:p>
    <w:p w14:paraId="36856879" w14:textId="77777777" w:rsidR="00003FB1" w:rsidRPr="001A2E7E" w:rsidRDefault="00003FB1" w:rsidP="00003FB1">
      <w:pPr>
        <w:rPr>
          <w:rFonts w:ascii="Calibri" w:hAnsi="Calibri"/>
          <w:sz w:val="22"/>
          <w:szCs w:val="22"/>
        </w:rPr>
      </w:pPr>
    </w:p>
    <w:p w14:paraId="3705B9E8" w14:textId="77777777" w:rsidR="00003FB1" w:rsidRPr="001A2E7E" w:rsidRDefault="00003FB1" w:rsidP="00003FB1">
      <w:pPr>
        <w:rPr>
          <w:rFonts w:ascii="Calibri" w:hAnsi="Calibri"/>
          <w:sz w:val="22"/>
          <w:szCs w:val="22"/>
        </w:rPr>
      </w:pPr>
      <w:r w:rsidRPr="001A2E7E">
        <w:rPr>
          <w:rFonts w:ascii="Calibri" w:hAnsi="Calibri"/>
          <w:sz w:val="22"/>
          <w:szCs w:val="22"/>
        </w:rPr>
        <w:t>Le Président</w:t>
      </w:r>
    </w:p>
    <w:p w14:paraId="71B9CBD9" w14:textId="77777777" w:rsidR="00003FB1" w:rsidRPr="001A2E7E" w:rsidRDefault="00003FB1" w:rsidP="00003FB1">
      <w:pPr>
        <w:rPr>
          <w:rFonts w:ascii="Calibri" w:hAnsi="Calibri"/>
          <w:sz w:val="22"/>
          <w:szCs w:val="22"/>
        </w:rPr>
      </w:pPr>
    </w:p>
    <w:p w14:paraId="7FCE4A79" w14:textId="77777777" w:rsidR="00003FB1" w:rsidRPr="001A2E7E" w:rsidRDefault="00003FB1" w:rsidP="00003FB1">
      <w:pPr>
        <w:rPr>
          <w:rFonts w:ascii="Calibri" w:hAnsi="Calibri"/>
          <w:sz w:val="22"/>
          <w:szCs w:val="22"/>
        </w:rPr>
      </w:pPr>
    </w:p>
    <w:p w14:paraId="280C13E5" w14:textId="11A67D0A" w:rsidR="00836700" w:rsidRDefault="00003FB1" w:rsidP="00003FB1">
      <w:pPr>
        <w:rPr>
          <w:rFonts w:ascii="Calibri" w:hAnsi="Calibri"/>
          <w:sz w:val="22"/>
          <w:szCs w:val="22"/>
        </w:rPr>
      </w:pPr>
      <w:r w:rsidRPr="001A2E7E">
        <w:rPr>
          <w:rFonts w:ascii="Calibri" w:hAnsi="Calibri"/>
          <w:sz w:val="22"/>
          <w:szCs w:val="22"/>
        </w:rPr>
        <w:t>Christophe CHAUVIN</w:t>
      </w:r>
    </w:p>
    <w:p w14:paraId="3B17A361" w14:textId="77777777" w:rsidR="00836700" w:rsidRDefault="00836700">
      <w:pPr>
        <w:spacing w:after="200" w:line="276" w:lineRule="auto"/>
        <w:rPr>
          <w:rFonts w:ascii="Calibri" w:hAnsi="Calibri"/>
          <w:sz w:val="22"/>
          <w:szCs w:val="22"/>
        </w:rPr>
      </w:pPr>
      <w:r>
        <w:rPr>
          <w:rFonts w:ascii="Calibri" w:hAnsi="Calibri"/>
          <w:sz w:val="22"/>
          <w:szCs w:val="22"/>
        </w:rPr>
        <w:br w:type="page"/>
      </w:r>
    </w:p>
    <w:p w14:paraId="51EB3DFA" w14:textId="77777777" w:rsidR="00836700" w:rsidRPr="00836700" w:rsidRDefault="00836700" w:rsidP="007D5540">
      <w:pPr>
        <w:spacing w:after="160" w:line="259" w:lineRule="auto"/>
        <w:jc w:val="center"/>
        <w:rPr>
          <w:rFonts w:ascii="Calibri" w:eastAsia="Calibri" w:hAnsi="Calibri"/>
          <w:b/>
          <w:sz w:val="22"/>
          <w:szCs w:val="22"/>
          <w:lang w:eastAsia="en-US"/>
        </w:rPr>
      </w:pPr>
      <w:r w:rsidRPr="00836700">
        <w:rPr>
          <w:rFonts w:ascii="Calibri" w:eastAsia="Calibri" w:hAnsi="Calibri"/>
          <w:b/>
          <w:sz w:val="22"/>
          <w:szCs w:val="22"/>
          <w:lang w:eastAsia="en-US"/>
        </w:rPr>
        <w:lastRenderedPageBreak/>
        <w:t xml:space="preserve">AG de GRENE du 3 Juin – Festival de </w:t>
      </w:r>
      <w:proofErr w:type="spellStart"/>
      <w:r w:rsidRPr="00836700">
        <w:rPr>
          <w:rFonts w:ascii="Calibri" w:eastAsia="Calibri" w:hAnsi="Calibri"/>
          <w:b/>
          <w:sz w:val="22"/>
          <w:szCs w:val="22"/>
          <w:lang w:eastAsia="en-US"/>
        </w:rPr>
        <w:t>Lumbin</w:t>
      </w:r>
      <w:proofErr w:type="spellEnd"/>
    </w:p>
    <w:p w14:paraId="48B5825A" w14:textId="77777777" w:rsidR="00836700" w:rsidRPr="00836700" w:rsidRDefault="00836700" w:rsidP="007D5540">
      <w:pPr>
        <w:spacing w:after="160" w:line="259" w:lineRule="auto"/>
        <w:jc w:val="center"/>
        <w:rPr>
          <w:rFonts w:ascii="Calibri" w:eastAsia="Calibri" w:hAnsi="Calibri"/>
          <w:b/>
          <w:sz w:val="22"/>
          <w:szCs w:val="22"/>
          <w:lang w:eastAsia="en-US"/>
        </w:rPr>
      </w:pPr>
      <w:r w:rsidRPr="00836700">
        <w:rPr>
          <w:rFonts w:ascii="Calibri" w:eastAsia="Calibri" w:hAnsi="Calibri"/>
          <w:b/>
          <w:sz w:val="22"/>
          <w:szCs w:val="22"/>
          <w:lang w:eastAsia="en-US"/>
        </w:rPr>
        <w:t>Propositions de 3 axes prioritaires de développement de notre association</w:t>
      </w:r>
    </w:p>
    <w:p w14:paraId="572CC5DC" w14:textId="77777777" w:rsidR="007D5540" w:rsidRDefault="007D5540" w:rsidP="00836700">
      <w:pPr>
        <w:spacing w:after="160" w:line="259" w:lineRule="auto"/>
        <w:rPr>
          <w:rFonts w:ascii="Calibri" w:eastAsia="Calibri" w:hAnsi="Calibri"/>
          <w:sz w:val="22"/>
          <w:szCs w:val="22"/>
          <w:lang w:eastAsia="en-US"/>
        </w:rPr>
      </w:pPr>
    </w:p>
    <w:p w14:paraId="76568B10" w14:textId="77777777" w:rsidR="00836700" w:rsidRPr="00836700" w:rsidRDefault="00836700" w:rsidP="00836700">
      <w:pPr>
        <w:spacing w:after="160" w:line="259" w:lineRule="auto"/>
        <w:rPr>
          <w:rFonts w:ascii="Calibri" w:eastAsia="Calibri" w:hAnsi="Calibri"/>
          <w:sz w:val="22"/>
          <w:szCs w:val="22"/>
          <w:lang w:eastAsia="en-US"/>
        </w:rPr>
      </w:pPr>
      <w:r w:rsidRPr="00836700">
        <w:rPr>
          <w:rFonts w:ascii="Calibri" w:eastAsia="Calibri" w:hAnsi="Calibri"/>
          <w:sz w:val="22"/>
          <w:szCs w:val="22"/>
          <w:lang w:eastAsia="en-US"/>
        </w:rPr>
        <w:t>Après 4 ans d’existence, il est apparu nécessaire de  définir les axes prioritaires de notre stratégie de développement pour les 3 années à venir</w:t>
      </w:r>
    </w:p>
    <w:p w14:paraId="7121D2E1" w14:textId="77777777" w:rsidR="00836700" w:rsidRPr="00836700" w:rsidRDefault="00836700" w:rsidP="00836700">
      <w:pPr>
        <w:spacing w:after="160" w:line="259" w:lineRule="auto"/>
        <w:rPr>
          <w:rFonts w:ascii="Calibri" w:eastAsia="Calibri" w:hAnsi="Calibri"/>
          <w:b/>
          <w:sz w:val="22"/>
          <w:szCs w:val="22"/>
          <w:lang w:eastAsia="en-US"/>
        </w:rPr>
      </w:pPr>
      <w:r w:rsidRPr="00836700">
        <w:rPr>
          <w:rFonts w:ascii="Calibri" w:eastAsia="Calibri" w:hAnsi="Calibri"/>
          <w:b/>
          <w:sz w:val="22"/>
          <w:szCs w:val="22"/>
          <w:lang w:eastAsia="en-US"/>
        </w:rPr>
        <w:t>1 – le premier axe proposé,  fondamental pour les administrateurs, serait d’asseoir notre ancrage territorial en matière de veille écologique /</w:t>
      </w:r>
    </w:p>
    <w:p w14:paraId="39A3FB7F"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en développant notre réseau d’adhérents en tant que « sentinelles »locales sur leur commune;</w:t>
      </w:r>
    </w:p>
    <w:p w14:paraId="62F4176B"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en suscitant des vocations via un petit programme de formation au rôle de sentinelle local e et en organisant un calendrier annuel 2017-2018 d’actions et de formations diverses, avec des moments collectifs et festifs.</w:t>
      </w:r>
    </w:p>
    <w:p w14:paraId="6BAF6DB3" w14:textId="77777777" w:rsidR="007D5540" w:rsidRDefault="007D5540" w:rsidP="00836700">
      <w:pPr>
        <w:spacing w:after="160" w:line="259" w:lineRule="auto"/>
        <w:rPr>
          <w:rFonts w:ascii="Calibri" w:eastAsia="Calibri" w:hAnsi="Calibri"/>
          <w:b/>
          <w:sz w:val="22"/>
          <w:szCs w:val="22"/>
          <w:lang w:eastAsia="en-US"/>
        </w:rPr>
      </w:pPr>
    </w:p>
    <w:p w14:paraId="49334D5F" w14:textId="77777777" w:rsidR="00836700" w:rsidRPr="00836700" w:rsidRDefault="00836700" w:rsidP="00836700">
      <w:pPr>
        <w:spacing w:after="160" w:line="259" w:lineRule="auto"/>
        <w:rPr>
          <w:rFonts w:ascii="Calibri" w:eastAsia="Calibri" w:hAnsi="Calibri"/>
          <w:sz w:val="22"/>
          <w:szCs w:val="22"/>
          <w:lang w:eastAsia="en-US"/>
        </w:rPr>
      </w:pPr>
      <w:r w:rsidRPr="00836700">
        <w:rPr>
          <w:rFonts w:ascii="Calibri" w:eastAsia="Calibri" w:hAnsi="Calibri"/>
          <w:b/>
          <w:sz w:val="22"/>
          <w:szCs w:val="22"/>
          <w:lang w:eastAsia="en-US"/>
        </w:rPr>
        <w:t>2- le second axe en lien avec le premier serait de développer la partie connaissance de notre patrimoine naturel local</w:t>
      </w:r>
      <w:r w:rsidRPr="00836700">
        <w:rPr>
          <w:rFonts w:ascii="Calibri" w:eastAsia="Calibri" w:hAnsi="Calibri"/>
          <w:sz w:val="22"/>
          <w:szCs w:val="22"/>
          <w:lang w:eastAsia="en-US"/>
        </w:rPr>
        <w:t> :</w:t>
      </w:r>
    </w:p>
    <w:p w14:paraId="502C05C2"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 xml:space="preserve">par la mise en place en lien avec les acteurs publics et locaux </w:t>
      </w:r>
      <w:proofErr w:type="gramStart"/>
      <w:r w:rsidRPr="00836700">
        <w:rPr>
          <w:rFonts w:ascii="Calibri" w:eastAsia="Calibri" w:hAnsi="Calibri"/>
          <w:sz w:val="22"/>
          <w:szCs w:val="22"/>
          <w:lang w:eastAsia="en-US"/>
        </w:rPr>
        <w:t>d’ actions</w:t>
      </w:r>
      <w:proofErr w:type="gramEnd"/>
      <w:r w:rsidRPr="00836700">
        <w:rPr>
          <w:rFonts w:ascii="Calibri" w:eastAsia="Calibri" w:hAnsi="Calibri"/>
          <w:sz w:val="22"/>
          <w:szCs w:val="22"/>
          <w:lang w:eastAsia="en-US"/>
        </w:rPr>
        <w:t xml:space="preserve"> de valorisation et de protection de ce patrimoine trop méconnu</w:t>
      </w:r>
    </w:p>
    <w:p w14:paraId="43E5D1EC"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 xml:space="preserve">en commençant un travail de recensement, d’explications et de mise en valeur des dispositifs de protection existants (Espaces Naturels Sensibles départementaux et Locaux, arrêtés de biotope) trop souvent méconnus </w:t>
      </w:r>
    </w:p>
    <w:p w14:paraId="62B31A88"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 xml:space="preserve">en développant parallèlement une base de données participative et éducative sur notre site internet où chaque commune pourrait être contactée afin de participer à la constitution de cette base de données (compilation de documents et d’informations) </w:t>
      </w:r>
    </w:p>
    <w:p w14:paraId="0C0DBE68" w14:textId="77777777" w:rsidR="00836700" w:rsidRPr="00836700" w:rsidRDefault="00836700" w:rsidP="00836700">
      <w:pPr>
        <w:spacing w:after="160" w:line="259" w:lineRule="auto"/>
        <w:ind w:left="708"/>
        <w:rPr>
          <w:rFonts w:ascii="Calibri" w:eastAsia="Calibri" w:hAnsi="Calibri"/>
          <w:sz w:val="22"/>
          <w:szCs w:val="22"/>
          <w:lang w:eastAsia="en-US"/>
        </w:rPr>
      </w:pPr>
      <w:r w:rsidRPr="00836700">
        <w:rPr>
          <w:rFonts w:ascii="Calibri" w:eastAsia="Calibri" w:hAnsi="Calibri"/>
          <w:sz w:val="22"/>
          <w:szCs w:val="22"/>
          <w:lang w:eastAsia="en-US"/>
        </w:rPr>
        <w:t>Nous pourrions mettre l’accent sur un milieu et une voire plusieurs espèces emblématiques, et des problématiques de conflits d’usage (tels que les corridors écologiques – la gestion partagée des espaces forestiers etc…)</w:t>
      </w:r>
    </w:p>
    <w:p w14:paraId="441051A1" w14:textId="77777777" w:rsidR="007D5540" w:rsidRDefault="007D5540" w:rsidP="00836700">
      <w:pPr>
        <w:spacing w:after="160" w:line="259" w:lineRule="auto"/>
        <w:rPr>
          <w:rFonts w:ascii="Calibri" w:eastAsia="Calibri" w:hAnsi="Calibri"/>
          <w:b/>
          <w:sz w:val="22"/>
          <w:szCs w:val="22"/>
          <w:lang w:eastAsia="en-US"/>
        </w:rPr>
      </w:pPr>
    </w:p>
    <w:p w14:paraId="064E5DF2" w14:textId="77777777" w:rsidR="00836700" w:rsidRPr="00836700" w:rsidRDefault="00836700" w:rsidP="00836700">
      <w:pPr>
        <w:spacing w:after="160" w:line="259" w:lineRule="auto"/>
        <w:rPr>
          <w:rFonts w:ascii="Calibri" w:eastAsia="Calibri" w:hAnsi="Calibri"/>
          <w:sz w:val="22"/>
          <w:szCs w:val="22"/>
          <w:lang w:eastAsia="en-US"/>
        </w:rPr>
      </w:pPr>
      <w:r w:rsidRPr="00836700">
        <w:rPr>
          <w:rFonts w:ascii="Calibri" w:eastAsia="Calibri" w:hAnsi="Calibri"/>
          <w:b/>
          <w:sz w:val="22"/>
          <w:szCs w:val="22"/>
          <w:lang w:eastAsia="en-US"/>
        </w:rPr>
        <w:t>3- le troisième axe serait de développer notre politique de communication en mettant en valeur les initiatives locales en matière de développement durable</w:t>
      </w:r>
      <w:r w:rsidRPr="00836700">
        <w:rPr>
          <w:rFonts w:ascii="Calibri" w:eastAsia="Calibri" w:hAnsi="Calibri"/>
          <w:sz w:val="22"/>
          <w:szCs w:val="22"/>
          <w:lang w:eastAsia="en-US"/>
        </w:rPr>
        <w:t xml:space="preserve"> et de protection de l’environnement et les gens à l’origine de ces initiatives</w:t>
      </w:r>
    </w:p>
    <w:p w14:paraId="0776CF4E"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Les sujets dans le Grésivaudan ne manquent pas et GRENE serait en lien avec l’éco-festival mais pas seulement.</w:t>
      </w:r>
    </w:p>
    <w:p w14:paraId="73FB9443"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 xml:space="preserve">des partenariats pourraient être envisagés avec le milieu universitaire et scolaire (en privilégiant les Lycées de Pontcharra, Villard Bonnot Saint </w:t>
      </w:r>
      <w:proofErr w:type="spellStart"/>
      <w:r w:rsidRPr="00836700">
        <w:rPr>
          <w:rFonts w:ascii="Calibri" w:eastAsia="Calibri" w:hAnsi="Calibri"/>
          <w:sz w:val="22"/>
          <w:szCs w:val="22"/>
          <w:lang w:eastAsia="en-US"/>
        </w:rPr>
        <w:t>Ismier</w:t>
      </w:r>
      <w:proofErr w:type="spellEnd"/>
      <w:r w:rsidRPr="00836700">
        <w:rPr>
          <w:rFonts w:ascii="Calibri" w:eastAsia="Calibri" w:hAnsi="Calibri"/>
          <w:sz w:val="22"/>
          <w:szCs w:val="22"/>
          <w:lang w:eastAsia="en-US"/>
        </w:rPr>
        <w:t>) et des étudiants voire des stagiaires en communication.</w:t>
      </w:r>
    </w:p>
    <w:p w14:paraId="1573BFA2" w14:textId="77777777" w:rsidR="00836700" w:rsidRPr="00836700" w:rsidRDefault="00836700" w:rsidP="00836700">
      <w:pPr>
        <w:numPr>
          <w:ilvl w:val="0"/>
          <w:numId w:val="6"/>
        </w:numPr>
        <w:spacing w:after="160" w:line="259" w:lineRule="auto"/>
        <w:contextualSpacing/>
        <w:rPr>
          <w:rFonts w:ascii="Calibri" w:eastAsia="Calibri" w:hAnsi="Calibri"/>
          <w:sz w:val="22"/>
          <w:szCs w:val="22"/>
          <w:lang w:eastAsia="en-US"/>
        </w:rPr>
      </w:pPr>
      <w:r w:rsidRPr="00836700">
        <w:rPr>
          <w:rFonts w:ascii="Calibri" w:eastAsia="Calibri" w:hAnsi="Calibri"/>
          <w:sz w:val="22"/>
          <w:szCs w:val="22"/>
          <w:lang w:eastAsia="en-US"/>
        </w:rPr>
        <w:t xml:space="preserve">A terme, en couplant ces sujets avec la cartographie mise en œuvre sur le site, GRENE pourrait développer facilement </w:t>
      </w:r>
      <w:proofErr w:type="gramStart"/>
      <w:r w:rsidRPr="00836700">
        <w:rPr>
          <w:rFonts w:ascii="Calibri" w:eastAsia="Calibri" w:hAnsi="Calibri"/>
          <w:sz w:val="22"/>
          <w:szCs w:val="22"/>
          <w:lang w:eastAsia="en-US"/>
        </w:rPr>
        <w:t>une</w:t>
      </w:r>
      <w:proofErr w:type="gramEnd"/>
      <w:r w:rsidRPr="00836700">
        <w:rPr>
          <w:rFonts w:ascii="Calibri" w:eastAsia="Calibri" w:hAnsi="Calibri"/>
          <w:sz w:val="22"/>
          <w:szCs w:val="22"/>
          <w:lang w:eastAsia="en-US"/>
        </w:rPr>
        <w:t xml:space="preserve"> green </w:t>
      </w:r>
      <w:proofErr w:type="spellStart"/>
      <w:r w:rsidRPr="00836700">
        <w:rPr>
          <w:rFonts w:ascii="Calibri" w:eastAsia="Calibri" w:hAnsi="Calibri"/>
          <w:sz w:val="22"/>
          <w:szCs w:val="22"/>
          <w:lang w:eastAsia="en-US"/>
        </w:rPr>
        <w:t>map</w:t>
      </w:r>
      <w:proofErr w:type="spellEnd"/>
      <w:r w:rsidRPr="00836700">
        <w:rPr>
          <w:rFonts w:ascii="Calibri" w:eastAsia="Calibri" w:hAnsi="Calibri"/>
          <w:sz w:val="22"/>
          <w:szCs w:val="22"/>
          <w:lang w:eastAsia="en-US"/>
        </w:rPr>
        <w:t xml:space="preserve"> très parlante (avec l’aide de la start-up qui a créé notre site internet Go on web)</w:t>
      </w:r>
    </w:p>
    <w:p w14:paraId="148B75E8" w14:textId="77777777" w:rsidR="00836700" w:rsidRPr="00836700" w:rsidRDefault="00836700" w:rsidP="00836700">
      <w:pPr>
        <w:spacing w:after="160" w:line="259" w:lineRule="auto"/>
        <w:rPr>
          <w:rFonts w:ascii="Calibri" w:eastAsia="Calibri" w:hAnsi="Calibri"/>
          <w:sz w:val="22"/>
          <w:szCs w:val="22"/>
          <w:lang w:eastAsia="en-US"/>
        </w:rPr>
      </w:pPr>
      <w:r w:rsidRPr="00836700">
        <w:rPr>
          <w:rFonts w:ascii="Calibri" w:eastAsia="Calibri" w:hAnsi="Calibri"/>
          <w:sz w:val="22"/>
          <w:szCs w:val="22"/>
          <w:lang w:eastAsia="en-US"/>
        </w:rPr>
        <w:t>Ces 3 axes devraient nous permettre de répondre aux trois piliers de l’action d’une APNE : connaître, faire connaître et protéger.</w:t>
      </w:r>
    </w:p>
    <w:p w14:paraId="453706C5" w14:textId="77777777" w:rsidR="00836700" w:rsidRPr="00836700" w:rsidRDefault="00836700" w:rsidP="00836700">
      <w:pPr>
        <w:spacing w:after="160" w:line="259" w:lineRule="auto"/>
        <w:rPr>
          <w:rFonts w:ascii="Calibri" w:eastAsia="Calibri" w:hAnsi="Calibri"/>
          <w:sz w:val="22"/>
          <w:szCs w:val="22"/>
          <w:lang w:eastAsia="en-US"/>
        </w:rPr>
      </w:pPr>
      <w:r w:rsidRPr="00836700">
        <w:rPr>
          <w:rFonts w:ascii="Calibri" w:eastAsia="Calibri" w:hAnsi="Calibri"/>
          <w:sz w:val="22"/>
          <w:szCs w:val="22"/>
          <w:lang w:eastAsia="en-US"/>
        </w:rPr>
        <w:t>Ils assureraient le développement de notre assise territoriale, du nombre de nos adhérents  et de leur implication par la variété des sujets abordés et des compétences récoltées</w:t>
      </w:r>
    </w:p>
    <w:p w14:paraId="139D3928" w14:textId="77777777" w:rsidR="00003FB1" w:rsidRPr="001A2E7E" w:rsidRDefault="00003FB1" w:rsidP="00003FB1">
      <w:pPr>
        <w:rPr>
          <w:rFonts w:ascii="Calibri" w:hAnsi="Calibri"/>
          <w:sz w:val="22"/>
          <w:szCs w:val="22"/>
        </w:rPr>
      </w:pPr>
    </w:p>
    <w:sectPr w:rsidR="00003FB1" w:rsidRPr="001A2E7E" w:rsidSect="00CE718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7A9F7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2172B64"/>
    <w:multiLevelType w:val="hybridMultilevel"/>
    <w:tmpl w:val="73E8EE1A"/>
    <w:lvl w:ilvl="0" w:tplc="51547FD4">
      <w:start w:val="4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D37424"/>
    <w:multiLevelType w:val="hybridMultilevel"/>
    <w:tmpl w:val="7BF019F0"/>
    <w:lvl w:ilvl="0" w:tplc="3364E2AC">
      <w:start w:val="4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F50EF0"/>
    <w:multiLevelType w:val="hybridMultilevel"/>
    <w:tmpl w:val="BF5CC162"/>
    <w:lvl w:ilvl="0" w:tplc="D7D464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A41506"/>
    <w:multiLevelType w:val="hybridMultilevel"/>
    <w:tmpl w:val="E2405B62"/>
    <w:lvl w:ilvl="0" w:tplc="002E48A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8D1015"/>
    <w:multiLevelType w:val="hybridMultilevel"/>
    <w:tmpl w:val="239EA674"/>
    <w:lvl w:ilvl="0" w:tplc="B13862C8">
      <w:start w:val="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03"/>
    <w:rsid w:val="00003FB1"/>
    <w:rsid w:val="00013ECC"/>
    <w:rsid w:val="00030923"/>
    <w:rsid w:val="000743DB"/>
    <w:rsid w:val="000A18FF"/>
    <w:rsid w:val="000B035C"/>
    <w:rsid w:val="000C4087"/>
    <w:rsid w:val="000C6986"/>
    <w:rsid w:val="000F65E6"/>
    <w:rsid w:val="00134BC0"/>
    <w:rsid w:val="00141B9C"/>
    <w:rsid w:val="00144332"/>
    <w:rsid w:val="001A2E7E"/>
    <w:rsid w:val="001A45DB"/>
    <w:rsid w:val="001D7AF6"/>
    <w:rsid w:val="002074E5"/>
    <w:rsid w:val="002127C5"/>
    <w:rsid w:val="00231BDB"/>
    <w:rsid w:val="00284CD7"/>
    <w:rsid w:val="002C48EE"/>
    <w:rsid w:val="002C4E77"/>
    <w:rsid w:val="002E7F21"/>
    <w:rsid w:val="00344FC0"/>
    <w:rsid w:val="003C5BA1"/>
    <w:rsid w:val="003E1EF9"/>
    <w:rsid w:val="003E3367"/>
    <w:rsid w:val="00411100"/>
    <w:rsid w:val="004412C4"/>
    <w:rsid w:val="00443D29"/>
    <w:rsid w:val="00445104"/>
    <w:rsid w:val="00465940"/>
    <w:rsid w:val="0047633F"/>
    <w:rsid w:val="004A023C"/>
    <w:rsid w:val="004A5016"/>
    <w:rsid w:val="004C654C"/>
    <w:rsid w:val="004F68EF"/>
    <w:rsid w:val="005002DD"/>
    <w:rsid w:val="00563A3D"/>
    <w:rsid w:val="005739C2"/>
    <w:rsid w:val="0065292E"/>
    <w:rsid w:val="006B5622"/>
    <w:rsid w:val="00704961"/>
    <w:rsid w:val="00715FF0"/>
    <w:rsid w:val="00740E28"/>
    <w:rsid w:val="007424E0"/>
    <w:rsid w:val="007459AF"/>
    <w:rsid w:val="007775C3"/>
    <w:rsid w:val="007B5057"/>
    <w:rsid w:val="007D5540"/>
    <w:rsid w:val="00807537"/>
    <w:rsid w:val="00836700"/>
    <w:rsid w:val="008466E5"/>
    <w:rsid w:val="00850CCE"/>
    <w:rsid w:val="00892266"/>
    <w:rsid w:val="008A2B40"/>
    <w:rsid w:val="008E3FCD"/>
    <w:rsid w:val="00942A98"/>
    <w:rsid w:val="00986CE9"/>
    <w:rsid w:val="009A0371"/>
    <w:rsid w:val="00A27491"/>
    <w:rsid w:val="00A338BD"/>
    <w:rsid w:val="00A57680"/>
    <w:rsid w:val="00A60BE7"/>
    <w:rsid w:val="00A87FF6"/>
    <w:rsid w:val="00B142BF"/>
    <w:rsid w:val="00BD59EA"/>
    <w:rsid w:val="00BE5CDE"/>
    <w:rsid w:val="00C174F9"/>
    <w:rsid w:val="00C734FB"/>
    <w:rsid w:val="00C826D2"/>
    <w:rsid w:val="00CE718D"/>
    <w:rsid w:val="00D31C6D"/>
    <w:rsid w:val="00D513FF"/>
    <w:rsid w:val="00D521C3"/>
    <w:rsid w:val="00D528A5"/>
    <w:rsid w:val="00D85319"/>
    <w:rsid w:val="00DA083A"/>
    <w:rsid w:val="00DA4F83"/>
    <w:rsid w:val="00DB785E"/>
    <w:rsid w:val="00DC7584"/>
    <w:rsid w:val="00E374CB"/>
    <w:rsid w:val="00E42D03"/>
    <w:rsid w:val="00E51DA5"/>
    <w:rsid w:val="00EE02E4"/>
    <w:rsid w:val="00F105D8"/>
    <w:rsid w:val="00F20F21"/>
    <w:rsid w:val="00F9525A"/>
    <w:rsid w:val="00FA7CC8"/>
    <w:rsid w:val="00FB7173"/>
    <w:rsid w:val="00FC0873"/>
    <w:rsid w:val="00FF18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2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D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5D8"/>
    <w:pPr>
      <w:ind w:left="720"/>
    </w:pPr>
  </w:style>
  <w:style w:type="paragraph" w:styleId="Listepuces">
    <w:name w:val="List Bullet"/>
    <w:basedOn w:val="Normal"/>
    <w:uiPriority w:val="99"/>
    <w:unhideWhenUsed/>
    <w:rsid w:val="00C826D2"/>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D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5D8"/>
    <w:pPr>
      <w:ind w:left="720"/>
    </w:pPr>
  </w:style>
  <w:style w:type="paragraph" w:styleId="Listepuces">
    <w:name w:val="List Bullet"/>
    <w:basedOn w:val="Normal"/>
    <w:uiPriority w:val="99"/>
    <w:unhideWhenUsed/>
    <w:rsid w:val="00C826D2"/>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1865</TotalTime>
  <Pages>3</Pages>
  <Words>1216</Words>
  <Characters>6692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Christophe</dc:creator>
  <cp:keywords/>
  <dc:description/>
  <cp:lastModifiedBy>Chauvin Christophe</cp:lastModifiedBy>
  <cp:revision>26</cp:revision>
  <dcterms:created xsi:type="dcterms:W3CDTF">2015-03-21T08:53:00Z</dcterms:created>
  <dcterms:modified xsi:type="dcterms:W3CDTF">2017-05-31T21:31:00Z</dcterms:modified>
</cp:coreProperties>
</file>